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3A" w:rsidRDefault="00010A8B" w:rsidP="00DA781D">
      <w:pPr>
        <w:jc w:val="center"/>
        <w:rPr>
          <w:rFonts w:ascii="Arial" w:hAnsi="Arial" w:cs="Arial"/>
          <w:b/>
          <w:sz w:val="72"/>
          <w:szCs w:val="72"/>
        </w:rPr>
      </w:pPr>
      <w:r w:rsidRPr="00DA781D">
        <w:rPr>
          <w:rFonts w:ascii="Arial" w:hAnsi="Arial" w:cs="Arial"/>
          <w:b/>
          <w:sz w:val="72"/>
          <w:szCs w:val="72"/>
        </w:rPr>
        <w:t xml:space="preserve">Dopravní řád </w:t>
      </w:r>
    </w:p>
    <w:p w:rsidR="00DD3248" w:rsidRDefault="00DD3248" w:rsidP="00DA781D">
      <w:pPr>
        <w:jc w:val="center"/>
        <w:rPr>
          <w:rFonts w:ascii="Arial" w:hAnsi="Arial" w:cs="Arial"/>
          <w:b/>
          <w:sz w:val="56"/>
          <w:szCs w:val="56"/>
        </w:rPr>
      </w:pPr>
    </w:p>
    <w:p w:rsidR="00CA603A" w:rsidRPr="00CA603A" w:rsidRDefault="00CA603A" w:rsidP="00DA781D">
      <w:pPr>
        <w:jc w:val="center"/>
        <w:rPr>
          <w:rFonts w:ascii="Arial" w:hAnsi="Arial" w:cs="Arial"/>
          <w:b/>
          <w:sz w:val="32"/>
          <w:szCs w:val="56"/>
        </w:rPr>
        <w:sectPr w:rsidR="00CA603A" w:rsidRPr="00CA603A" w:rsidSect="00DD324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603A">
        <w:rPr>
          <w:rFonts w:ascii="Arial" w:hAnsi="Arial" w:cs="Arial"/>
          <w:b/>
          <w:sz w:val="32"/>
          <w:szCs w:val="56"/>
        </w:rPr>
        <w:t xml:space="preserve"> D</w:t>
      </w:r>
      <w:r w:rsidR="00320655">
        <w:rPr>
          <w:rFonts w:ascii="Arial" w:hAnsi="Arial" w:cs="Arial"/>
          <w:b/>
          <w:sz w:val="32"/>
          <w:szCs w:val="56"/>
        </w:rPr>
        <w:t xml:space="preserve">1 0137 – mobilní betonárna </w:t>
      </w:r>
      <w:proofErr w:type="spellStart"/>
      <w:r w:rsidR="00320655">
        <w:rPr>
          <w:rFonts w:ascii="Arial" w:hAnsi="Arial" w:cs="Arial"/>
          <w:b/>
          <w:sz w:val="32"/>
          <w:szCs w:val="56"/>
        </w:rPr>
        <w:t>osek</w:t>
      </w:r>
      <w:proofErr w:type="spellEnd"/>
      <w:r w:rsidR="00320655">
        <w:rPr>
          <w:rFonts w:ascii="Arial" w:hAnsi="Arial" w:cs="Arial"/>
          <w:b/>
          <w:sz w:val="32"/>
          <w:szCs w:val="56"/>
        </w:rPr>
        <w:t xml:space="preserve"> nad </w:t>
      </w:r>
      <w:proofErr w:type="spellStart"/>
      <w:r w:rsidR="00320655">
        <w:rPr>
          <w:rFonts w:ascii="Arial" w:hAnsi="Arial" w:cs="Arial"/>
          <w:b/>
          <w:sz w:val="32"/>
          <w:szCs w:val="56"/>
        </w:rPr>
        <w:t>bečvou</w:t>
      </w:r>
      <w:proofErr w:type="spellEnd"/>
    </w:p>
    <w:p w:rsidR="00DD3248" w:rsidRPr="00232B71" w:rsidRDefault="00010A8B" w:rsidP="001D3F99">
      <w:pPr>
        <w:rPr>
          <w:b/>
          <w:sz w:val="24"/>
          <w:szCs w:val="24"/>
        </w:rPr>
      </w:pPr>
      <w:r w:rsidRPr="00232B71">
        <w:rPr>
          <w:b/>
          <w:sz w:val="24"/>
          <w:szCs w:val="24"/>
        </w:rPr>
        <w:lastRenderedPageBreak/>
        <w:t>1.</w:t>
      </w:r>
      <w:r w:rsidRPr="00232B71">
        <w:rPr>
          <w:b/>
          <w:sz w:val="24"/>
          <w:szCs w:val="24"/>
        </w:rPr>
        <w:tab/>
        <w:t xml:space="preserve">Vyznačení areálu </w:t>
      </w:r>
      <w:r w:rsidR="00232B71">
        <w:rPr>
          <w:b/>
          <w:sz w:val="24"/>
          <w:szCs w:val="24"/>
        </w:rPr>
        <w:t xml:space="preserve">provozovny </w:t>
      </w:r>
      <w:r w:rsidRPr="00232B71">
        <w:rPr>
          <w:b/>
          <w:sz w:val="24"/>
          <w:szCs w:val="24"/>
        </w:rPr>
        <w:t>logem Společnosti a dalším značením dle grafického manuálu</w:t>
      </w:r>
    </w:p>
    <w:p w:rsidR="00232B71" w:rsidRDefault="00650158" w:rsidP="00232B71">
      <w:pPr>
        <w:spacing w:after="0" w:line="240" w:lineRule="auto"/>
        <w:ind w:firstLine="340"/>
        <w:jc w:val="both"/>
        <w:rPr>
          <w:rFonts w:cstheme="minorHAnsi"/>
        </w:rPr>
      </w:pPr>
      <w:r w:rsidRPr="008068F6">
        <w:rPr>
          <w:rFonts w:cstheme="minorHAnsi"/>
        </w:rPr>
        <w:t>Logo společnosti a další značení dle grafického manuálu jsou na vjezdu do areálu</w:t>
      </w:r>
      <w:r w:rsidR="00232B71">
        <w:rPr>
          <w:rFonts w:cstheme="minorHAnsi"/>
        </w:rPr>
        <w:t xml:space="preserve"> provozovny</w:t>
      </w:r>
      <w:r w:rsidR="00BF0EBD">
        <w:rPr>
          <w:rFonts w:cstheme="minorHAnsi"/>
        </w:rPr>
        <w:t xml:space="preserve"> </w:t>
      </w:r>
      <w:r w:rsidR="00232B71" w:rsidRPr="008068F6">
        <w:rPr>
          <w:rFonts w:cstheme="minorHAnsi"/>
        </w:rPr>
        <w:t xml:space="preserve">(dále jen </w:t>
      </w:r>
      <w:proofErr w:type="gramStart"/>
      <w:r w:rsidR="00232B71">
        <w:rPr>
          <w:rFonts w:cstheme="minorHAnsi"/>
        </w:rPr>
        <w:t xml:space="preserve">areál)  </w:t>
      </w:r>
      <w:r w:rsidRPr="008068F6">
        <w:rPr>
          <w:rFonts w:cstheme="minorHAnsi"/>
        </w:rPr>
        <w:t xml:space="preserve"> a dalších</w:t>
      </w:r>
      <w:proofErr w:type="gramEnd"/>
      <w:r w:rsidRPr="008068F6">
        <w:rPr>
          <w:rFonts w:cstheme="minorHAnsi"/>
        </w:rPr>
        <w:t xml:space="preserve"> objektech uvnitř areálu</w:t>
      </w:r>
      <w:r w:rsidR="00232B71">
        <w:rPr>
          <w:rFonts w:cstheme="minorHAnsi"/>
        </w:rPr>
        <w:t>.</w:t>
      </w:r>
    </w:p>
    <w:p w:rsidR="00232B71" w:rsidRPr="00DA781D" w:rsidRDefault="00232B71" w:rsidP="00232B71">
      <w:pPr>
        <w:spacing w:after="0" w:line="240" w:lineRule="auto"/>
        <w:ind w:firstLine="340"/>
        <w:jc w:val="both"/>
        <w:rPr>
          <w:rFonts w:ascii="Arial" w:hAnsi="Arial"/>
        </w:rPr>
      </w:pPr>
    </w:p>
    <w:p w:rsidR="00385966" w:rsidRDefault="00010A8B" w:rsidP="00E30AF4">
      <w:pPr>
        <w:spacing w:after="0" w:line="240" w:lineRule="auto"/>
        <w:jc w:val="both"/>
      </w:pPr>
      <w:r w:rsidRPr="00232B71">
        <w:t>1.1</w:t>
      </w:r>
      <w:r w:rsidRPr="00232B71">
        <w:tab/>
        <w:t>Vymezení jednotlivých objektů</w:t>
      </w:r>
      <w:r w:rsidR="00232B71">
        <w:t xml:space="preserve"> je stanoveno v tomto Dopravním řádu (dále jen DŘ).               </w:t>
      </w:r>
      <w:r w:rsidR="00385966" w:rsidRPr="008068F6">
        <w:rPr>
          <w:rFonts w:cstheme="minorHAnsi"/>
        </w:rPr>
        <w:t>D</w:t>
      </w:r>
      <w:r w:rsidR="00232B71">
        <w:rPr>
          <w:rFonts w:cstheme="minorHAnsi"/>
        </w:rPr>
        <w:t xml:space="preserve">Ř areálu </w:t>
      </w:r>
      <w:r w:rsidR="00385966" w:rsidRPr="008068F6">
        <w:rPr>
          <w:rFonts w:cstheme="minorHAnsi"/>
        </w:rPr>
        <w:t xml:space="preserve">Betonárny </w:t>
      </w:r>
      <w:proofErr w:type="spellStart"/>
      <w:r w:rsidR="00320655">
        <w:rPr>
          <w:rFonts w:cstheme="minorHAnsi"/>
          <w:b/>
        </w:rPr>
        <w:t>osek</w:t>
      </w:r>
      <w:proofErr w:type="spellEnd"/>
      <w:r w:rsidR="00320655">
        <w:rPr>
          <w:rFonts w:cstheme="minorHAnsi"/>
          <w:b/>
        </w:rPr>
        <w:t xml:space="preserve"> nad </w:t>
      </w:r>
      <w:proofErr w:type="spellStart"/>
      <w:r w:rsidR="00320655">
        <w:rPr>
          <w:rFonts w:cstheme="minorHAnsi"/>
          <w:b/>
        </w:rPr>
        <w:t>bečvou</w:t>
      </w:r>
      <w:proofErr w:type="spellEnd"/>
      <w:r w:rsidR="003E63F2">
        <w:rPr>
          <w:rFonts w:cstheme="minorHAnsi"/>
        </w:rPr>
        <w:t xml:space="preserve"> </w:t>
      </w:r>
      <w:r w:rsidR="00385966" w:rsidRPr="008068F6">
        <w:rPr>
          <w:rFonts w:cstheme="minorHAnsi"/>
        </w:rPr>
        <w:t xml:space="preserve">stanovuje dopravní režim </w:t>
      </w:r>
      <w:r w:rsidR="00783B28" w:rsidRPr="008068F6">
        <w:rPr>
          <w:rFonts w:cstheme="minorHAnsi"/>
        </w:rPr>
        <w:t xml:space="preserve">na </w:t>
      </w:r>
      <w:r w:rsidR="00783B28">
        <w:rPr>
          <w:rFonts w:cstheme="minorHAnsi"/>
        </w:rPr>
        <w:t xml:space="preserve">účelových komunikacích </w:t>
      </w:r>
      <w:r w:rsidR="00C017E8">
        <w:rPr>
          <w:rFonts w:cstheme="minorHAnsi"/>
        </w:rPr>
        <w:t>se zpevněným</w:t>
      </w:r>
      <w:r w:rsidR="00783B28">
        <w:rPr>
          <w:rFonts w:cstheme="minorHAnsi"/>
        </w:rPr>
        <w:t xml:space="preserve"> povrchem. Areál je </w:t>
      </w:r>
      <w:proofErr w:type="gramStart"/>
      <w:r w:rsidR="00783B28">
        <w:rPr>
          <w:rFonts w:cstheme="minorHAnsi"/>
        </w:rPr>
        <w:t xml:space="preserve">oddělen  </w:t>
      </w:r>
      <w:r w:rsidR="00385966" w:rsidRPr="008068F6">
        <w:rPr>
          <w:rFonts w:cstheme="minorHAnsi"/>
        </w:rPr>
        <w:t xml:space="preserve"> stabilním</w:t>
      </w:r>
      <w:proofErr w:type="gramEnd"/>
      <w:r w:rsidR="00385966" w:rsidRPr="008068F6">
        <w:rPr>
          <w:rFonts w:cstheme="minorHAnsi"/>
        </w:rPr>
        <w:t xml:space="preserve"> oplocením</w:t>
      </w:r>
      <w:r w:rsidR="0000275C">
        <w:rPr>
          <w:rFonts w:cstheme="minorHAnsi"/>
        </w:rPr>
        <w:t xml:space="preserve"> </w:t>
      </w:r>
      <w:r w:rsidR="00783B28">
        <w:rPr>
          <w:rFonts w:cstheme="minorHAnsi"/>
        </w:rPr>
        <w:t xml:space="preserve">a bránou pro </w:t>
      </w:r>
      <w:r w:rsidR="0000275C">
        <w:rPr>
          <w:rFonts w:cstheme="minorHAnsi"/>
        </w:rPr>
        <w:t xml:space="preserve"> vjezd/vstup</w:t>
      </w:r>
      <w:r w:rsidR="00783B28">
        <w:rPr>
          <w:rFonts w:cstheme="minorHAnsi"/>
        </w:rPr>
        <w:t>.</w:t>
      </w:r>
      <w:r w:rsidR="0000275C">
        <w:rPr>
          <w:rFonts w:cstheme="minorHAnsi"/>
        </w:rPr>
        <w:t xml:space="preserve"> </w:t>
      </w:r>
    </w:p>
    <w:p w:rsidR="00E30AF4" w:rsidRPr="007F2E33" w:rsidRDefault="00E30AF4" w:rsidP="00E30AF4">
      <w:pPr>
        <w:pStyle w:val="Default"/>
        <w:ind w:firstLine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2E33">
        <w:rPr>
          <w:rFonts w:asciiTheme="minorHAnsi" w:hAnsiTheme="minorHAnsi" w:cstheme="minorHAnsi"/>
          <w:sz w:val="22"/>
          <w:szCs w:val="22"/>
        </w:rPr>
        <w:t>V objektu expedice je</w:t>
      </w:r>
      <w:r w:rsidRPr="007F2E33">
        <w:rPr>
          <w:rFonts w:cstheme="minorHAnsi"/>
        </w:rPr>
        <w:t xml:space="preserve"> </w:t>
      </w:r>
      <w:r w:rsidRPr="007F2E33">
        <w:rPr>
          <w:rFonts w:asciiTheme="minorHAnsi" w:hAnsiTheme="minorHAnsi" w:cstheme="minorHAnsi"/>
          <w:sz w:val="22"/>
          <w:szCs w:val="22"/>
        </w:rPr>
        <w:t>strojník výroby stavebních hmot/dispečer na směně (dále jen obsluha betonárny)</w:t>
      </w:r>
      <w:r w:rsidRPr="007F2E33">
        <w:rPr>
          <w:rFonts w:cstheme="minorHAnsi"/>
        </w:rPr>
        <w:t xml:space="preserve">, </w:t>
      </w:r>
      <w:r w:rsidRPr="007F2E33">
        <w:rPr>
          <w:rFonts w:asciiTheme="minorHAnsi" w:hAnsiTheme="minorHAnsi" w:cstheme="minorHAnsi"/>
          <w:sz w:val="22"/>
          <w:szCs w:val="22"/>
        </w:rPr>
        <w:t xml:space="preserve">který zajišťuje kontakt s dodavateli, </w:t>
      </w:r>
      <w:proofErr w:type="gramStart"/>
      <w:r w:rsidRPr="007F2E33">
        <w:rPr>
          <w:rFonts w:asciiTheme="minorHAnsi" w:hAnsiTheme="minorHAnsi" w:cstheme="minorHAnsi"/>
          <w:sz w:val="22"/>
          <w:szCs w:val="22"/>
        </w:rPr>
        <w:t>odběrateli .</w:t>
      </w:r>
      <w:proofErr w:type="gramEnd"/>
    </w:p>
    <w:p w:rsidR="003E63F2" w:rsidRDefault="003E63F2" w:rsidP="003E63F2">
      <w:pPr>
        <w:spacing w:after="0" w:line="240" w:lineRule="auto"/>
        <w:ind w:firstLine="340"/>
        <w:jc w:val="both"/>
        <w:rPr>
          <w:rFonts w:cstheme="minorHAnsi"/>
        </w:rPr>
      </w:pPr>
      <w:r w:rsidRPr="007F2E33">
        <w:rPr>
          <w:rFonts w:cstheme="minorHAnsi"/>
        </w:rPr>
        <w:t>Prostor skládky materiálu slouží k vykládce kameniva a písku do jednotlivých kójí.</w:t>
      </w:r>
    </w:p>
    <w:p w:rsidR="00DA781D" w:rsidRPr="008068F6" w:rsidRDefault="00DA781D" w:rsidP="003E63F2">
      <w:pPr>
        <w:spacing w:after="0" w:line="240" w:lineRule="auto"/>
        <w:ind w:firstLine="340"/>
        <w:jc w:val="both"/>
        <w:rPr>
          <w:rFonts w:cstheme="minorHAnsi"/>
        </w:rPr>
      </w:pPr>
      <w:r w:rsidRPr="008068F6">
        <w:rPr>
          <w:rFonts w:cstheme="minorHAnsi"/>
        </w:rPr>
        <w:t xml:space="preserve">Prostor u </w:t>
      </w:r>
      <w:r w:rsidR="00C72273">
        <w:rPr>
          <w:rFonts w:cstheme="minorHAnsi"/>
        </w:rPr>
        <w:t>s</w:t>
      </w:r>
      <w:r w:rsidRPr="008068F6">
        <w:rPr>
          <w:rFonts w:cstheme="minorHAnsi"/>
        </w:rPr>
        <w:t xml:space="preserve">ilových zásobníků je určen k vykládce cementu a popílku.   </w:t>
      </w:r>
    </w:p>
    <w:p w:rsidR="007B353F" w:rsidRDefault="00DA781D" w:rsidP="00232B71">
      <w:pPr>
        <w:spacing w:after="0" w:line="240" w:lineRule="auto"/>
        <w:ind w:firstLine="340"/>
        <w:jc w:val="both"/>
        <w:rPr>
          <w:rFonts w:cstheme="minorHAnsi"/>
        </w:rPr>
      </w:pPr>
      <w:r w:rsidRPr="008068F6">
        <w:rPr>
          <w:rFonts w:cstheme="minorHAnsi"/>
        </w:rPr>
        <w:t>Prostor pod výsypkou betonových směsí slouží k nakládce betonu do  přistavených</w:t>
      </w:r>
      <w:r w:rsidR="00BF0EBD">
        <w:rPr>
          <w:rFonts w:cstheme="minorHAnsi"/>
        </w:rPr>
        <w:t xml:space="preserve"> vozidel.</w:t>
      </w:r>
    </w:p>
    <w:p w:rsidR="00982E6A" w:rsidRPr="008068F6" w:rsidRDefault="00982E6A" w:rsidP="00232B71">
      <w:pPr>
        <w:spacing w:after="0" w:line="240" w:lineRule="auto"/>
        <w:ind w:firstLine="340"/>
        <w:jc w:val="both"/>
        <w:rPr>
          <w:rFonts w:cstheme="minorHAnsi"/>
        </w:rPr>
      </w:pPr>
    </w:p>
    <w:p w:rsidR="00982E6A" w:rsidRPr="008068F6" w:rsidRDefault="008068F6" w:rsidP="00E30AF4">
      <w:pPr>
        <w:pStyle w:val="Zkladntext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2B71">
        <w:rPr>
          <w:rFonts w:asciiTheme="minorHAnsi" w:hAnsiTheme="minorHAnsi" w:cstheme="minorHAnsi"/>
          <w:sz w:val="22"/>
          <w:szCs w:val="22"/>
        </w:rPr>
        <w:t>1.2</w:t>
      </w:r>
      <w:r w:rsidRPr="00232B71">
        <w:rPr>
          <w:rFonts w:asciiTheme="minorHAnsi" w:hAnsiTheme="minorHAnsi" w:cstheme="minorHAnsi"/>
          <w:sz w:val="22"/>
          <w:szCs w:val="22"/>
        </w:rPr>
        <w:tab/>
      </w:r>
      <w:r w:rsidRPr="008068F6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 xml:space="preserve">Dispoziční schéma </w:t>
      </w:r>
      <w:r w:rsidR="0038255D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>areálu</w:t>
      </w:r>
      <w:r w:rsidRPr="008068F6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 xml:space="preserve"> je znázorněno na „ Orientačním plánu, Betonárny </w:t>
      </w:r>
      <w:proofErr w:type="spellStart"/>
      <w:r w:rsidR="00320655">
        <w:rPr>
          <w:rFonts w:asciiTheme="minorHAnsi" w:hAnsiTheme="minorHAnsi" w:cstheme="minorHAnsi"/>
          <w:b/>
          <w:iCs/>
          <w:snapToGrid w:val="0"/>
          <w:color w:val="000000"/>
          <w:sz w:val="22"/>
          <w:szCs w:val="22"/>
        </w:rPr>
        <w:t>osek</w:t>
      </w:r>
      <w:proofErr w:type="spellEnd"/>
      <w:r w:rsidR="00320655">
        <w:rPr>
          <w:rFonts w:asciiTheme="minorHAnsi" w:hAnsiTheme="minorHAnsi" w:cstheme="minorHAnsi"/>
          <w:b/>
          <w:iCs/>
          <w:snapToGrid w:val="0"/>
          <w:color w:val="000000"/>
          <w:sz w:val="22"/>
          <w:szCs w:val="22"/>
        </w:rPr>
        <w:t xml:space="preserve"> nad </w:t>
      </w:r>
      <w:proofErr w:type="spellStart"/>
      <w:r w:rsidR="00320655">
        <w:rPr>
          <w:rFonts w:asciiTheme="minorHAnsi" w:hAnsiTheme="minorHAnsi" w:cstheme="minorHAnsi"/>
          <w:b/>
          <w:iCs/>
          <w:snapToGrid w:val="0"/>
          <w:color w:val="000000"/>
          <w:sz w:val="22"/>
          <w:szCs w:val="22"/>
        </w:rPr>
        <w:t>bečvou</w:t>
      </w:r>
      <w:proofErr w:type="spellEnd"/>
      <w:r w:rsidRPr="008068F6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 xml:space="preserve">“, který </w:t>
      </w:r>
      <w:r w:rsidRPr="008068F6">
        <w:rPr>
          <w:rFonts w:asciiTheme="minorHAnsi" w:hAnsiTheme="minorHAnsi" w:cstheme="minorHAnsi"/>
          <w:sz w:val="22"/>
          <w:szCs w:val="22"/>
        </w:rPr>
        <w:t>je viditelně vyvěšen</w:t>
      </w:r>
      <w:r w:rsidR="003E63F2">
        <w:rPr>
          <w:rFonts w:asciiTheme="minorHAnsi" w:hAnsiTheme="minorHAnsi" w:cstheme="minorHAnsi"/>
          <w:sz w:val="22"/>
          <w:szCs w:val="22"/>
        </w:rPr>
        <w:t>.</w:t>
      </w:r>
      <w:r w:rsidRPr="008068F6">
        <w:rPr>
          <w:rFonts w:asciiTheme="minorHAnsi" w:hAnsiTheme="minorHAnsi" w:cstheme="minorHAnsi"/>
          <w:iCs/>
          <w:snapToGrid w:val="0"/>
          <w:color w:val="000000"/>
          <w:sz w:val="22"/>
          <w:szCs w:val="22"/>
        </w:rPr>
        <w:t xml:space="preserve"> Je </w:t>
      </w:r>
      <w:r w:rsidRPr="008068F6">
        <w:rPr>
          <w:rFonts w:asciiTheme="minorHAnsi" w:hAnsiTheme="minorHAnsi" w:cstheme="minorHAnsi"/>
          <w:sz w:val="22"/>
          <w:szCs w:val="22"/>
        </w:rPr>
        <w:t>přístupný všem zaměstnancům společnosti, zaměstnancům odběratelů betonových směsí a výrobků</w:t>
      </w:r>
      <w:r w:rsidR="0038255D">
        <w:rPr>
          <w:rFonts w:asciiTheme="minorHAnsi" w:hAnsiTheme="minorHAnsi" w:cstheme="minorHAnsi"/>
          <w:sz w:val="22"/>
          <w:szCs w:val="22"/>
        </w:rPr>
        <w:t>,</w:t>
      </w:r>
      <w:r w:rsidRPr="008068F6">
        <w:rPr>
          <w:rFonts w:asciiTheme="minorHAnsi" w:hAnsiTheme="minorHAnsi" w:cstheme="minorHAnsi"/>
          <w:sz w:val="22"/>
          <w:szCs w:val="22"/>
        </w:rPr>
        <w:t xml:space="preserve"> zaměstnancům dodavatelů materiálů jakož i ostatním návštěvníkům </w:t>
      </w:r>
      <w:r w:rsidR="0038255D">
        <w:rPr>
          <w:rFonts w:asciiTheme="minorHAnsi" w:hAnsiTheme="minorHAnsi" w:cstheme="minorHAnsi"/>
          <w:sz w:val="22"/>
          <w:szCs w:val="22"/>
        </w:rPr>
        <w:t>areálu.</w:t>
      </w:r>
      <w:r w:rsidR="00982E6A" w:rsidRPr="00982E6A">
        <w:rPr>
          <w:rFonts w:asciiTheme="minorHAnsi" w:hAnsiTheme="minorHAnsi" w:cstheme="minorHAnsi"/>
          <w:sz w:val="22"/>
          <w:szCs w:val="22"/>
        </w:rPr>
        <w:t xml:space="preserve"> </w:t>
      </w:r>
      <w:r w:rsidR="00982E6A" w:rsidRPr="008068F6">
        <w:rPr>
          <w:rFonts w:asciiTheme="minorHAnsi" w:hAnsiTheme="minorHAnsi" w:cstheme="minorHAnsi"/>
          <w:sz w:val="22"/>
          <w:szCs w:val="22"/>
        </w:rPr>
        <w:t xml:space="preserve">Jsou zde vyznačeny a vymezeny důležité objekty, plochy a trasy </w:t>
      </w:r>
      <w:r w:rsidR="00982E6A">
        <w:rPr>
          <w:rFonts w:asciiTheme="minorHAnsi" w:hAnsiTheme="minorHAnsi" w:cstheme="minorHAnsi"/>
          <w:sz w:val="22"/>
          <w:szCs w:val="22"/>
        </w:rPr>
        <w:t>vozidel.</w:t>
      </w:r>
      <w:r w:rsidR="00982E6A" w:rsidRPr="008068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2273" w:rsidRPr="00C07C4A" w:rsidRDefault="00C72273" w:rsidP="00C07C4A">
      <w:pPr>
        <w:pStyle w:val="Zkladntex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10A8B" w:rsidRPr="00232B71" w:rsidRDefault="00010A8B" w:rsidP="001D3F99">
      <w:pPr>
        <w:rPr>
          <w:b/>
          <w:sz w:val="24"/>
          <w:szCs w:val="24"/>
        </w:rPr>
      </w:pPr>
      <w:r w:rsidRPr="00232B71">
        <w:rPr>
          <w:b/>
          <w:sz w:val="24"/>
          <w:szCs w:val="24"/>
        </w:rPr>
        <w:t>2.</w:t>
      </w:r>
      <w:r w:rsidRPr="00232B71">
        <w:rPr>
          <w:b/>
          <w:sz w:val="24"/>
          <w:szCs w:val="24"/>
        </w:rPr>
        <w:tab/>
        <w:t>Odpovědnost za údržbu komunikací</w:t>
      </w:r>
      <w:r w:rsidR="00982E6A">
        <w:rPr>
          <w:b/>
          <w:sz w:val="24"/>
          <w:szCs w:val="24"/>
        </w:rPr>
        <w:t xml:space="preserve">, </w:t>
      </w:r>
      <w:r w:rsidRPr="00232B71">
        <w:rPr>
          <w:b/>
          <w:sz w:val="24"/>
          <w:szCs w:val="24"/>
        </w:rPr>
        <w:t>dopravní značení</w:t>
      </w:r>
      <w:r w:rsidR="00982E6A">
        <w:rPr>
          <w:b/>
          <w:sz w:val="24"/>
          <w:szCs w:val="24"/>
        </w:rPr>
        <w:t xml:space="preserve"> a osvětlení</w:t>
      </w:r>
    </w:p>
    <w:p w:rsidR="00E30AF4" w:rsidRPr="007F2E33" w:rsidRDefault="00E30AF4" w:rsidP="00E30AF4">
      <w:pPr>
        <w:pStyle w:val="Default"/>
        <w:ind w:firstLine="3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2E33">
        <w:rPr>
          <w:rFonts w:asciiTheme="minorHAnsi" w:hAnsiTheme="minorHAnsi" w:cstheme="minorHAnsi"/>
          <w:sz w:val="22"/>
          <w:szCs w:val="22"/>
        </w:rPr>
        <w:t xml:space="preserve">Odpovědnost za čistotu, </w:t>
      </w:r>
      <w:proofErr w:type="gramStart"/>
      <w:r w:rsidRPr="007F2E33">
        <w:rPr>
          <w:rFonts w:asciiTheme="minorHAnsi" w:hAnsiTheme="minorHAnsi" w:cstheme="minorHAnsi"/>
          <w:sz w:val="22"/>
          <w:szCs w:val="22"/>
        </w:rPr>
        <w:t xml:space="preserve">osvětlení a </w:t>
      </w:r>
      <w:r w:rsidRPr="007F2E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řádný</w:t>
      </w:r>
      <w:proofErr w:type="gramEnd"/>
      <w:r w:rsidRPr="007F2E3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bezpečný stav </w:t>
      </w:r>
      <w:r w:rsidRPr="007F2E33">
        <w:rPr>
          <w:rFonts w:asciiTheme="minorHAnsi" w:hAnsiTheme="minorHAnsi" w:cstheme="minorHAnsi"/>
          <w:color w:val="auto"/>
          <w:sz w:val="22"/>
          <w:szCs w:val="22"/>
        </w:rPr>
        <w:t>komunikací a ploch v areálu</w:t>
      </w:r>
      <w:r w:rsidRPr="007F2E33">
        <w:rPr>
          <w:rFonts w:asciiTheme="minorHAnsi" w:hAnsiTheme="minorHAnsi" w:cstheme="minorHAnsi"/>
          <w:sz w:val="22"/>
          <w:szCs w:val="22"/>
        </w:rPr>
        <w:t>, včetně čistoty při výjezdu  z areálu na veřejné komunikace, má vedoucí provozovny a v případě jeho nepřítomnosti obsluha betonárny.</w:t>
      </w:r>
      <w:r w:rsidRPr="007F2E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85966" w:rsidRPr="007F2E33" w:rsidRDefault="00385966" w:rsidP="00232B7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E33">
        <w:rPr>
          <w:rFonts w:asciiTheme="minorHAnsi" w:hAnsiTheme="minorHAnsi" w:cstheme="minorHAnsi"/>
          <w:color w:val="auto"/>
          <w:sz w:val="22"/>
          <w:szCs w:val="22"/>
        </w:rPr>
        <w:t>K jejich povinnostem patří:</w:t>
      </w:r>
    </w:p>
    <w:p w:rsidR="00385966" w:rsidRPr="007F2E33" w:rsidRDefault="00385966" w:rsidP="00232B71">
      <w:pPr>
        <w:pStyle w:val="Default"/>
        <w:numPr>
          <w:ilvl w:val="0"/>
          <w:numId w:val="2"/>
        </w:numPr>
        <w:ind w:left="56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E33">
        <w:rPr>
          <w:rFonts w:asciiTheme="minorHAnsi" w:hAnsiTheme="minorHAnsi" w:cstheme="minorHAnsi"/>
          <w:color w:val="auto"/>
          <w:sz w:val="22"/>
          <w:szCs w:val="22"/>
        </w:rPr>
        <w:t xml:space="preserve">zajišťovat a udržovat řádný stav komunikací a ploch pro bezpečný provoz </w:t>
      </w:r>
      <w:r w:rsidR="00982E6A" w:rsidRPr="007F2E33">
        <w:rPr>
          <w:rFonts w:asciiTheme="minorHAnsi" w:hAnsiTheme="minorHAnsi" w:cstheme="minorHAnsi"/>
          <w:color w:val="auto"/>
          <w:sz w:val="22"/>
          <w:szCs w:val="22"/>
        </w:rPr>
        <w:t xml:space="preserve">vozidel </w:t>
      </w:r>
      <w:r w:rsidRPr="007F2E33">
        <w:rPr>
          <w:rFonts w:asciiTheme="minorHAnsi" w:hAnsiTheme="minorHAnsi" w:cstheme="minorHAnsi"/>
          <w:color w:val="auto"/>
          <w:sz w:val="22"/>
          <w:szCs w:val="22"/>
        </w:rPr>
        <w:t xml:space="preserve">a bezpečný pohyb chodců, </w:t>
      </w:r>
      <w:r w:rsidRPr="007F2E33">
        <w:rPr>
          <w:rFonts w:asciiTheme="minorHAnsi" w:hAnsiTheme="minorHAnsi" w:cstheme="minorHAnsi"/>
          <w:iCs/>
          <w:snapToGrid w:val="0"/>
          <w:sz w:val="22"/>
          <w:szCs w:val="22"/>
        </w:rPr>
        <w:t xml:space="preserve">včetně čistoty při výjezdu z areálu na veřejné komunikace, </w:t>
      </w:r>
    </w:p>
    <w:p w:rsidR="00385966" w:rsidRPr="00BF1B5A" w:rsidRDefault="00385966" w:rsidP="00232B71">
      <w:pPr>
        <w:pStyle w:val="Default"/>
        <w:numPr>
          <w:ilvl w:val="0"/>
          <w:numId w:val="2"/>
        </w:numPr>
        <w:ind w:left="56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E33">
        <w:rPr>
          <w:rFonts w:asciiTheme="minorHAnsi" w:hAnsiTheme="minorHAnsi" w:cstheme="minorHAnsi"/>
          <w:color w:val="auto"/>
          <w:sz w:val="22"/>
          <w:szCs w:val="22"/>
        </w:rPr>
        <w:t xml:space="preserve">provádět, udržovat a obnovovat značení komunikací </w:t>
      </w:r>
      <w:r w:rsidR="00E30AF4" w:rsidRPr="007F2E33">
        <w:rPr>
          <w:rFonts w:asciiTheme="minorHAnsi" w:hAnsiTheme="minorHAnsi" w:cstheme="minorHAnsi"/>
          <w:color w:val="auto"/>
          <w:sz w:val="22"/>
          <w:szCs w:val="22"/>
        </w:rPr>
        <w:t>příslušným dopravním značením</w:t>
      </w:r>
      <w:r w:rsidRPr="007F2E33">
        <w:rPr>
          <w:rFonts w:asciiTheme="minorHAnsi" w:hAnsiTheme="minorHAnsi" w:cstheme="minorHAnsi"/>
          <w:color w:val="auto"/>
          <w:sz w:val="22"/>
          <w:szCs w:val="22"/>
        </w:rPr>
        <w:t>, včetně</w:t>
      </w:r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 přechodů pro pohyb chodců, </w:t>
      </w:r>
    </w:p>
    <w:p w:rsidR="00385966" w:rsidRPr="00BF1B5A" w:rsidRDefault="00385966" w:rsidP="00232B71">
      <w:pPr>
        <w:pStyle w:val="Default"/>
        <w:numPr>
          <w:ilvl w:val="0"/>
          <w:numId w:val="3"/>
        </w:numPr>
        <w:ind w:left="56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dbát o urychlené odstranění zábran na komunikacích a plochách, které snižují jejich propustnost, </w:t>
      </w:r>
    </w:p>
    <w:p w:rsidR="00385966" w:rsidRDefault="00385966" w:rsidP="00232B71">
      <w:pPr>
        <w:pStyle w:val="Default"/>
        <w:numPr>
          <w:ilvl w:val="0"/>
          <w:numId w:val="3"/>
        </w:numPr>
        <w:ind w:left="56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zajišťovat v zimním </w:t>
      </w:r>
      <w:proofErr w:type="gramStart"/>
      <w:r w:rsidRPr="00BF1B5A">
        <w:rPr>
          <w:rFonts w:asciiTheme="minorHAnsi" w:hAnsiTheme="minorHAnsi" w:cstheme="minorHAnsi"/>
          <w:color w:val="auto"/>
          <w:sz w:val="22"/>
          <w:szCs w:val="22"/>
        </w:rPr>
        <w:t>období  bezpečnou</w:t>
      </w:r>
      <w:proofErr w:type="gramEnd"/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 sjízdnost a schůdnost komunikací a  ploch, zajišťovat sypání komunikací a ploch </w:t>
      </w:r>
      <w:r w:rsidR="00650158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Pr="00BF1B5A">
        <w:rPr>
          <w:rFonts w:asciiTheme="minorHAnsi" w:hAnsiTheme="minorHAnsi" w:cstheme="minorHAnsi"/>
          <w:color w:val="auto"/>
          <w:sz w:val="22"/>
          <w:szCs w:val="22"/>
        </w:rPr>
        <w:t>době námraz a náledí tak, aby byly vždy bezpečné, a v případě kalamitních stavů, vlivem povětrnostních podmínek, zajišťovat tyto činnosti s pomocí externích firem</w:t>
      </w:r>
      <w:r w:rsidR="00650158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650158" w:rsidRPr="00BF1B5A" w:rsidRDefault="00650158" w:rsidP="00232B71">
      <w:pPr>
        <w:pStyle w:val="Default"/>
        <w:numPr>
          <w:ilvl w:val="0"/>
          <w:numId w:val="3"/>
        </w:numPr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zajišťovat a udržovat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v provozu  </w:t>
      </w:r>
      <w:r>
        <w:rPr>
          <w:rFonts w:asciiTheme="minorHAnsi" w:hAnsiTheme="minorHAnsi" w:cstheme="minorHAnsi"/>
          <w:sz w:val="22"/>
          <w:szCs w:val="22"/>
        </w:rPr>
        <w:t xml:space="preserve">umělé  osvětlení  po </w:t>
      </w:r>
      <w:r w:rsidRPr="00CF1C6B">
        <w:rPr>
          <w:rFonts w:asciiTheme="minorHAnsi" w:hAnsiTheme="minorHAnsi" w:cstheme="minorHAnsi"/>
          <w:sz w:val="22"/>
          <w:szCs w:val="22"/>
        </w:rPr>
        <w:t>setmění nebo za snížené viditelnosti</w:t>
      </w:r>
      <w:r>
        <w:rPr>
          <w:rFonts w:asciiTheme="minorHAnsi" w:hAnsiTheme="minorHAnsi" w:cstheme="minorHAnsi"/>
          <w:sz w:val="22"/>
          <w:szCs w:val="22"/>
        </w:rPr>
        <w:t xml:space="preserve"> na v</w:t>
      </w:r>
      <w:r w:rsidRPr="00CF1C6B">
        <w:rPr>
          <w:rFonts w:asciiTheme="minorHAnsi" w:hAnsiTheme="minorHAnsi" w:cstheme="minorHAnsi"/>
          <w:sz w:val="22"/>
          <w:szCs w:val="22"/>
        </w:rPr>
        <w:t>šech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1C6B">
        <w:rPr>
          <w:rFonts w:asciiTheme="minorHAnsi" w:hAnsiTheme="minorHAnsi" w:cstheme="minorHAnsi"/>
          <w:sz w:val="22"/>
          <w:szCs w:val="22"/>
        </w:rPr>
        <w:t xml:space="preserve"> dopravní</w:t>
      </w:r>
      <w:r>
        <w:rPr>
          <w:rFonts w:asciiTheme="minorHAnsi" w:hAnsiTheme="minorHAnsi" w:cstheme="minorHAnsi"/>
          <w:sz w:val="22"/>
          <w:szCs w:val="22"/>
        </w:rPr>
        <w:t xml:space="preserve">ch </w:t>
      </w:r>
      <w:r w:rsidRPr="00CF1C6B">
        <w:rPr>
          <w:rFonts w:asciiTheme="minorHAnsi" w:hAnsiTheme="minorHAnsi" w:cstheme="minorHAnsi"/>
          <w:sz w:val="22"/>
          <w:szCs w:val="22"/>
        </w:rPr>
        <w:t xml:space="preserve"> cest</w:t>
      </w:r>
      <w:r>
        <w:rPr>
          <w:rFonts w:asciiTheme="minorHAnsi" w:hAnsiTheme="minorHAnsi" w:cstheme="minorHAnsi"/>
          <w:sz w:val="22"/>
          <w:szCs w:val="22"/>
        </w:rPr>
        <w:t>ách</w:t>
      </w:r>
      <w:r w:rsidRPr="00CF1C6B">
        <w:rPr>
          <w:rFonts w:asciiTheme="minorHAnsi" w:hAnsiTheme="minorHAnsi" w:cstheme="minorHAnsi"/>
          <w:sz w:val="22"/>
          <w:szCs w:val="22"/>
        </w:rPr>
        <w:t>, pracovišt</w:t>
      </w:r>
      <w:r>
        <w:rPr>
          <w:rFonts w:asciiTheme="minorHAnsi" w:hAnsiTheme="minorHAnsi" w:cstheme="minorHAnsi"/>
          <w:sz w:val="22"/>
          <w:szCs w:val="22"/>
        </w:rPr>
        <w:t>ích</w:t>
      </w:r>
      <w:r w:rsidRPr="00CF1C6B">
        <w:rPr>
          <w:rFonts w:asciiTheme="minorHAnsi" w:hAnsiTheme="minorHAnsi" w:cstheme="minorHAnsi"/>
          <w:sz w:val="22"/>
          <w:szCs w:val="22"/>
        </w:rPr>
        <w:t xml:space="preserve"> a </w:t>
      </w:r>
      <w:proofErr w:type="gramStart"/>
      <w:r w:rsidRPr="00CF1C6B">
        <w:rPr>
          <w:rFonts w:asciiTheme="minorHAnsi" w:hAnsiTheme="minorHAnsi" w:cstheme="minorHAnsi"/>
          <w:sz w:val="22"/>
          <w:szCs w:val="22"/>
        </w:rPr>
        <w:t>nebezpečn</w:t>
      </w:r>
      <w:r>
        <w:rPr>
          <w:rFonts w:asciiTheme="minorHAnsi" w:hAnsiTheme="minorHAnsi" w:cstheme="minorHAnsi"/>
          <w:sz w:val="22"/>
          <w:szCs w:val="22"/>
        </w:rPr>
        <w:t xml:space="preserve">ých </w:t>
      </w:r>
      <w:r w:rsidRPr="00CF1C6B">
        <w:rPr>
          <w:rFonts w:asciiTheme="minorHAnsi" w:hAnsiTheme="minorHAnsi" w:cstheme="minorHAnsi"/>
          <w:sz w:val="22"/>
          <w:szCs w:val="22"/>
        </w:rPr>
        <w:t xml:space="preserve"> míst</w:t>
      </w:r>
      <w:r>
        <w:rPr>
          <w:rFonts w:asciiTheme="minorHAnsi" w:hAnsiTheme="minorHAnsi" w:cstheme="minorHAnsi"/>
          <w:sz w:val="22"/>
          <w:szCs w:val="22"/>
        </w:rPr>
        <w:t>ech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F1C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5966" w:rsidRPr="00BF1B5A" w:rsidRDefault="00385966" w:rsidP="00232B71">
      <w:pPr>
        <w:pStyle w:val="Odstavecseseznamem"/>
        <w:spacing w:line="240" w:lineRule="auto"/>
        <w:ind w:left="1144"/>
        <w:jc w:val="both"/>
        <w:rPr>
          <w:rFonts w:asciiTheme="minorHAnsi" w:hAnsiTheme="minorHAnsi" w:cstheme="minorHAnsi"/>
          <w:sz w:val="22"/>
          <w:szCs w:val="22"/>
        </w:rPr>
      </w:pPr>
    </w:p>
    <w:p w:rsidR="00316866" w:rsidRDefault="00385966" w:rsidP="00232B71">
      <w:pPr>
        <w:pStyle w:val="Default"/>
        <w:ind w:firstLine="3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F1B5A">
        <w:rPr>
          <w:rFonts w:asciiTheme="minorHAnsi" w:hAnsiTheme="minorHAnsi" w:cstheme="minorHAnsi"/>
          <w:color w:val="auto"/>
          <w:sz w:val="22"/>
          <w:szCs w:val="22"/>
        </w:rPr>
        <w:lastRenderedPageBreak/>
        <w:t>Pokud padá sníh, není sypání povinností.</w:t>
      </w:r>
      <w:r w:rsidR="00BF1B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1B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F1B5A">
        <w:rPr>
          <w:rFonts w:asciiTheme="minorHAnsi" w:hAnsiTheme="minorHAnsi" w:cstheme="minorHAnsi"/>
          <w:color w:val="auto"/>
          <w:sz w:val="22"/>
          <w:szCs w:val="22"/>
        </w:rPr>
        <w:t>tomto</w:t>
      </w:r>
      <w:proofErr w:type="gramEnd"/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 případě se provádí protahování a </w:t>
      </w:r>
      <w:proofErr w:type="spellStart"/>
      <w:r w:rsidRPr="00BF1B5A">
        <w:rPr>
          <w:rFonts w:asciiTheme="minorHAnsi" w:hAnsiTheme="minorHAnsi" w:cstheme="minorHAnsi"/>
          <w:color w:val="auto"/>
          <w:sz w:val="22"/>
          <w:szCs w:val="22"/>
        </w:rPr>
        <w:t>pluhování</w:t>
      </w:r>
      <w:proofErr w:type="spellEnd"/>
      <w:r w:rsidRPr="00BF1B5A">
        <w:rPr>
          <w:rFonts w:asciiTheme="minorHAnsi" w:hAnsiTheme="minorHAnsi" w:cstheme="minorHAnsi"/>
          <w:color w:val="auto"/>
          <w:sz w:val="22"/>
          <w:szCs w:val="22"/>
        </w:rPr>
        <w:t xml:space="preserve"> komunikací.</w:t>
      </w:r>
    </w:p>
    <w:p w:rsidR="00010A8B" w:rsidRPr="00232B71" w:rsidRDefault="00010A8B" w:rsidP="001D3F99">
      <w:pPr>
        <w:rPr>
          <w:b/>
          <w:sz w:val="24"/>
          <w:szCs w:val="24"/>
        </w:rPr>
      </w:pPr>
      <w:r w:rsidRPr="00232B71">
        <w:rPr>
          <w:b/>
          <w:sz w:val="24"/>
          <w:szCs w:val="24"/>
        </w:rPr>
        <w:t>3.</w:t>
      </w:r>
      <w:r w:rsidRPr="00232B71">
        <w:rPr>
          <w:b/>
          <w:sz w:val="24"/>
          <w:szCs w:val="24"/>
        </w:rPr>
        <w:tab/>
        <w:t>Vjezd do areálu</w:t>
      </w:r>
    </w:p>
    <w:p w:rsidR="00B84174" w:rsidRDefault="00010A8B" w:rsidP="00C72273">
      <w:pPr>
        <w:spacing w:after="0" w:line="240" w:lineRule="auto"/>
      </w:pPr>
      <w:r w:rsidRPr="00DA781D">
        <w:t>3.1</w:t>
      </w:r>
      <w:r w:rsidRPr="00DA781D">
        <w:tab/>
      </w:r>
      <w:r w:rsidR="00650158">
        <w:t>Maximální povolená rychlost vozidel v celém areálu</w:t>
      </w:r>
      <w:r w:rsidR="0038255D">
        <w:t xml:space="preserve"> </w:t>
      </w:r>
      <w:r w:rsidR="00650158">
        <w:t xml:space="preserve">je omezena na </w:t>
      </w:r>
      <w:r w:rsidR="00650158" w:rsidRPr="00320655">
        <w:rPr>
          <w:b/>
          <w:sz w:val="24"/>
        </w:rPr>
        <w:t>20 km/</w:t>
      </w:r>
      <w:proofErr w:type="spellStart"/>
      <w:r w:rsidR="00650158" w:rsidRPr="00320655">
        <w:rPr>
          <w:b/>
          <w:sz w:val="24"/>
        </w:rPr>
        <w:t>h</w:t>
      </w:r>
      <w:proofErr w:type="spellEnd"/>
      <w:r w:rsidR="00650158">
        <w:t>. Dopravní značka omezující rychlost jízdy je umístěna u vjezdu do areálu.</w:t>
      </w:r>
      <w:r w:rsidR="00650158" w:rsidRPr="00B84174">
        <w:t xml:space="preserve"> </w:t>
      </w:r>
    </w:p>
    <w:p w:rsidR="00BF1B5A" w:rsidRDefault="00B84174" w:rsidP="00C72273">
      <w:pPr>
        <w:spacing w:after="0" w:line="240" w:lineRule="auto"/>
        <w:ind w:firstLine="340"/>
      </w:pPr>
      <w:r w:rsidRPr="00B84174">
        <w:t xml:space="preserve">V době výkonu činnosti (zásahu) se toto omezení rychlosti nevztahuje na vozidla záchranné služby, na vozidla hasičského </w:t>
      </w:r>
      <w:r w:rsidR="00982E6A">
        <w:t xml:space="preserve">záchranného </w:t>
      </w:r>
      <w:r w:rsidRPr="00B84174">
        <w:t>sboru a na ostatní vozidla složek ministerstva vnitra a ministerstva obrany.</w:t>
      </w:r>
    </w:p>
    <w:p w:rsidR="00902F0B" w:rsidRPr="007F2E33" w:rsidRDefault="00902F0B" w:rsidP="00982E6A">
      <w:pPr>
        <w:spacing w:after="0" w:line="240" w:lineRule="auto"/>
        <w:ind w:firstLine="340"/>
      </w:pPr>
      <w:r>
        <w:t xml:space="preserve">Řidiči </w:t>
      </w:r>
      <w:r w:rsidR="00982E6A">
        <w:t xml:space="preserve">vozidel </w:t>
      </w:r>
      <w:r>
        <w:t xml:space="preserve">jsou povinni podrobit se dechové kontrole na alkohol při vjezdu na výzvu vedoucího </w:t>
      </w:r>
      <w:r w:rsidR="00CF4082" w:rsidRPr="007F2E33">
        <w:rPr>
          <w:rFonts w:cstheme="minorHAnsi"/>
        </w:rPr>
        <w:t>provozovny</w:t>
      </w:r>
      <w:r w:rsidR="003E63F2" w:rsidRPr="007F2E33">
        <w:t xml:space="preserve"> </w:t>
      </w:r>
      <w:r w:rsidRPr="007F2E33">
        <w:t xml:space="preserve">nebo obsluhy </w:t>
      </w:r>
      <w:r w:rsidR="00982E6A" w:rsidRPr="007F2E33">
        <w:t>betonárny</w:t>
      </w:r>
      <w:r w:rsidRPr="007F2E33">
        <w:t>.</w:t>
      </w:r>
    </w:p>
    <w:p w:rsidR="00BF1B5A" w:rsidRDefault="00902F0B" w:rsidP="00C72273">
      <w:pPr>
        <w:spacing w:after="0" w:line="240" w:lineRule="auto"/>
        <w:ind w:firstLine="340"/>
      </w:pPr>
      <w:r w:rsidRPr="007F2E33">
        <w:t xml:space="preserve">Řidiči </w:t>
      </w:r>
      <w:r w:rsidR="00982E6A" w:rsidRPr="007F2E33">
        <w:t xml:space="preserve">vozidel </w:t>
      </w:r>
      <w:r w:rsidRPr="007F2E33">
        <w:t xml:space="preserve">jsou povinni podrobit se kontrole nákladu při výjezdu na výzvu vedoucího </w:t>
      </w:r>
      <w:proofErr w:type="gramStart"/>
      <w:r w:rsidR="00CF4082" w:rsidRPr="007F2E33">
        <w:rPr>
          <w:rFonts w:cstheme="minorHAnsi"/>
        </w:rPr>
        <w:t>provozovny</w:t>
      </w:r>
      <w:r w:rsidR="003E63F2">
        <w:t xml:space="preserve"> </w:t>
      </w:r>
      <w:r>
        <w:t xml:space="preserve"> nebo</w:t>
      </w:r>
      <w:proofErr w:type="gramEnd"/>
      <w:r>
        <w:t xml:space="preserve"> obsluhy </w:t>
      </w:r>
      <w:r w:rsidR="00982E6A">
        <w:t>betonárny</w:t>
      </w:r>
      <w:r>
        <w:t>.</w:t>
      </w:r>
    </w:p>
    <w:p w:rsidR="00C72273" w:rsidRDefault="00C72273" w:rsidP="00C72273">
      <w:pPr>
        <w:spacing w:after="0" w:line="240" w:lineRule="auto"/>
        <w:ind w:firstLine="340"/>
      </w:pPr>
    </w:p>
    <w:p w:rsidR="005F53DD" w:rsidRDefault="00010A8B" w:rsidP="00C72273">
      <w:pPr>
        <w:spacing w:after="0" w:line="240" w:lineRule="auto"/>
      </w:pPr>
      <w:r w:rsidRPr="00DA781D">
        <w:t>3.2</w:t>
      </w:r>
      <w:r w:rsidRPr="00DA781D">
        <w:tab/>
      </w:r>
      <w:r w:rsidR="00650158">
        <w:t xml:space="preserve">Vjezd do </w:t>
      </w:r>
      <w:proofErr w:type="gramStart"/>
      <w:r w:rsidR="00650158">
        <w:t>areálu</w:t>
      </w:r>
      <w:r w:rsidR="0038255D">
        <w:t xml:space="preserve"> </w:t>
      </w:r>
      <w:r w:rsidR="00650158">
        <w:t xml:space="preserve"> je</w:t>
      </w:r>
      <w:proofErr w:type="gramEnd"/>
      <w:r w:rsidR="00650158">
        <w:t xml:space="preserve"> povolen  jednotlivým odběratelům, dodavatelům,</w:t>
      </w:r>
      <w:r w:rsidR="005F53DD">
        <w:t xml:space="preserve"> </w:t>
      </w:r>
      <w:r w:rsidR="00650158">
        <w:t>zástupcům společnosti  Skanska a.s., návštěvám, kontrolním orgánům (interní,externí),</w:t>
      </w:r>
      <w:r w:rsidR="00982E6A">
        <w:t xml:space="preserve"> polici</w:t>
      </w:r>
      <w:r w:rsidR="00650158">
        <w:t xml:space="preserve"> ČR, rychl</w:t>
      </w:r>
      <w:r w:rsidR="00982E6A">
        <w:t>é záchranné</w:t>
      </w:r>
      <w:r w:rsidR="00650158">
        <w:t xml:space="preserve"> služb</w:t>
      </w:r>
      <w:r w:rsidR="00982E6A">
        <w:t>ě</w:t>
      </w:r>
      <w:r w:rsidR="00650158">
        <w:t>, hasičsk</w:t>
      </w:r>
      <w:r w:rsidR="00982E6A">
        <w:t xml:space="preserve">ému </w:t>
      </w:r>
      <w:r w:rsidR="00650158">
        <w:t>záchrann</w:t>
      </w:r>
      <w:r w:rsidR="00982E6A">
        <w:t xml:space="preserve">ému </w:t>
      </w:r>
      <w:r w:rsidR="00650158">
        <w:t>sbor</w:t>
      </w:r>
      <w:r w:rsidR="00982E6A">
        <w:t>u</w:t>
      </w:r>
      <w:r w:rsidR="00650158">
        <w:t xml:space="preserve">. </w:t>
      </w:r>
    </w:p>
    <w:p w:rsidR="00C72273" w:rsidRDefault="00C72273" w:rsidP="00C72273">
      <w:pPr>
        <w:spacing w:after="0" w:line="240" w:lineRule="auto"/>
      </w:pPr>
    </w:p>
    <w:p w:rsidR="00BF1B5A" w:rsidRPr="00DA781D" w:rsidRDefault="00783B28" w:rsidP="00C72273">
      <w:r w:rsidRPr="00DA781D">
        <w:t>3.</w:t>
      </w:r>
      <w:r>
        <w:t>3</w:t>
      </w:r>
      <w:r w:rsidRPr="00DA781D">
        <w:tab/>
      </w:r>
      <w:r>
        <w:t xml:space="preserve"> </w:t>
      </w:r>
      <w:proofErr w:type="gramStart"/>
      <w:r>
        <w:t>Vjezd  do</w:t>
      </w:r>
      <w:proofErr w:type="gramEnd"/>
      <w:r>
        <w:t xml:space="preserve"> areálu</w:t>
      </w:r>
      <w:r w:rsidR="0038255D">
        <w:t xml:space="preserve"> </w:t>
      </w:r>
      <w:r>
        <w:t>je povolen jen na dobu nezbytně nutnou a to na základě objednávky, smlouvy nebo pozvání.</w:t>
      </w:r>
    </w:p>
    <w:p w:rsidR="00010A8B" w:rsidRDefault="00010A8B" w:rsidP="00C72273">
      <w:pPr>
        <w:spacing w:after="0" w:line="240" w:lineRule="auto"/>
      </w:pPr>
      <w:r w:rsidRPr="00DA781D">
        <w:t>3.4</w:t>
      </w:r>
      <w:r w:rsidRPr="00DA781D">
        <w:tab/>
        <w:t>Vjezd vozidel policie</w:t>
      </w:r>
      <w:r w:rsidR="005F53DD">
        <w:t xml:space="preserve"> ČR</w:t>
      </w:r>
      <w:r w:rsidRPr="00DA781D">
        <w:t xml:space="preserve">, rychlé záchranné služby a hasičského záchranného sboru </w:t>
      </w:r>
      <w:r w:rsidR="005F53DD">
        <w:t xml:space="preserve">je povolen </w:t>
      </w:r>
      <w:r w:rsidRPr="00DA781D">
        <w:t xml:space="preserve">při </w:t>
      </w:r>
      <w:r w:rsidR="005F53DD">
        <w:t xml:space="preserve">vzniku mimořádných </w:t>
      </w:r>
      <w:proofErr w:type="gramStart"/>
      <w:r w:rsidR="005F53DD">
        <w:t>situací</w:t>
      </w:r>
      <w:r w:rsidRPr="00DA781D">
        <w:t xml:space="preserve"> </w:t>
      </w:r>
      <w:r w:rsidR="005F53DD">
        <w:t>( pracovní</w:t>
      </w:r>
      <w:proofErr w:type="gramEnd"/>
      <w:r w:rsidR="005F53DD">
        <w:t xml:space="preserve"> úraz, dopravní nehoda, požár, výbuch, ohrožení životního prostředí)</w:t>
      </w:r>
      <w:r w:rsidR="00783B28">
        <w:t>.</w:t>
      </w:r>
    </w:p>
    <w:p w:rsidR="006763C5" w:rsidRDefault="00783B28" w:rsidP="00C72273">
      <w:pPr>
        <w:spacing w:after="0" w:line="240" w:lineRule="auto"/>
        <w:ind w:firstLine="340"/>
        <w:jc w:val="both"/>
        <w:rPr>
          <w:rFonts w:cstheme="minorHAnsi"/>
        </w:rPr>
      </w:pPr>
      <w:r w:rsidRPr="00783B28">
        <w:rPr>
          <w:rFonts w:cstheme="minorHAnsi"/>
        </w:rPr>
        <w:t>V případě vzniku mimořádné události</w:t>
      </w:r>
      <w:r w:rsidR="00CC47C1">
        <w:rPr>
          <w:rFonts w:cstheme="minorHAnsi"/>
        </w:rPr>
        <w:t xml:space="preserve"> v areálu</w:t>
      </w:r>
      <w:r w:rsidR="00732768" w:rsidRPr="00732768">
        <w:t xml:space="preserve"> </w:t>
      </w:r>
      <w:r w:rsidR="00CC47C1">
        <w:rPr>
          <w:rFonts w:cstheme="minorHAnsi"/>
        </w:rPr>
        <w:t xml:space="preserve">jsou </w:t>
      </w:r>
      <w:proofErr w:type="gramStart"/>
      <w:r w:rsidR="00CC47C1">
        <w:rPr>
          <w:rFonts w:cstheme="minorHAnsi"/>
        </w:rPr>
        <w:t>její  účastníci</w:t>
      </w:r>
      <w:proofErr w:type="gramEnd"/>
      <w:r w:rsidR="00CC47C1">
        <w:rPr>
          <w:rFonts w:cstheme="minorHAnsi"/>
        </w:rPr>
        <w:t xml:space="preserve"> povinni tuto  událost n</w:t>
      </w:r>
      <w:r w:rsidRPr="00783B28">
        <w:rPr>
          <w:rFonts w:cstheme="minorHAnsi"/>
        </w:rPr>
        <w:t>eprodleně ohlásit</w:t>
      </w:r>
      <w:r w:rsidR="00CC47C1">
        <w:rPr>
          <w:rFonts w:cstheme="minorHAnsi"/>
        </w:rPr>
        <w:t xml:space="preserve"> obsluze </w:t>
      </w:r>
      <w:r w:rsidR="00982E6A">
        <w:rPr>
          <w:rFonts w:cstheme="minorHAnsi"/>
        </w:rPr>
        <w:t>betonárny</w:t>
      </w:r>
      <w:r w:rsidR="00CC47C1">
        <w:rPr>
          <w:rFonts w:cstheme="minorHAnsi"/>
        </w:rPr>
        <w:t>.</w:t>
      </w:r>
    </w:p>
    <w:p w:rsidR="00C72273" w:rsidRPr="00C72273" w:rsidRDefault="00C72273" w:rsidP="00C72273">
      <w:pPr>
        <w:spacing w:after="0" w:line="240" w:lineRule="auto"/>
        <w:ind w:firstLine="340"/>
        <w:jc w:val="both"/>
        <w:rPr>
          <w:rFonts w:cstheme="minorHAnsi"/>
        </w:rPr>
      </w:pPr>
    </w:p>
    <w:p w:rsidR="00010A8B" w:rsidRDefault="00010A8B" w:rsidP="00C72273">
      <w:pPr>
        <w:spacing w:after="0" w:line="240" w:lineRule="auto"/>
      </w:pPr>
      <w:r w:rsidRPr="00DA781D">
        <w:t>3.5</w:t>
      </w:r>
      <w:r w:rsidRPr="00DA781D">
        <w:tab/>
        <w:t>Vjezd soukromých vozidel zaměstnanců</w:t>
      </w:r>
      <w:r w:rsidR="005F53DD">
        <w:t xml:space="preserve"> je povolen </w:t>
      </w:r>
      <w:proofErr w:type="gramStart"/>
      <w:r w:rsidR="005F53DD">
        <w:t>na  základě</w:t>
      </w:r>
      <w:proofErr w:type="gramEnd"/>
      <w:r w:rsidR="005F53DD">
        <w:t xml:space="preserve"> souhlasu vedoucího </w:t>
      </w:r>
      <w:r w:rsidR="00CF4082" w:rsidRPr="007F2E33">
        <w:rPr>
          <w:rFonts w:cstheme="minorHAnsi"/>
        </w:rPr>
        <w:t>provozovny</w:t>
      </w:r>
      <w:r w:rsidR="00E30AF4" w:rsidRPr="007F2E33">
        <w:rPr>
          <w:rFonts w:cstheme="minorHAnsi"/>
        </w:rPr>
        <w:t>.</w:t>
      </w:r>
    </w:p>
    <w:p w:rsidR="00C72273" w:rsidRDefault="00C72273" w:rsidP="00C72273">
      <w:pPr>
        <w:spacing w:after="0" w:line="240" w:lineRule="auto"/>
      </w:pPr>
    </w:p>
    <w:p w:rsidR="00F2062A" w:rsidRDefault="00010A8B" w:rsidP="00C72273">
      <w:pPr>
        <w:spacing w:after="0" w:line="240" w:lineRule="auto"/>
      </w:pPr>
      <w:r w:rsidRPr="00902F0B">
        <w:t>3.6</w:t>
      </w:r>
      <w:r w:rsidRPr="00902F0B">
        <w:tab/>
        <w:t xml:space="preserve">Vjezd </w:t>
      </w:r>
      <w:r w:rsidR="00902F0B" w:rsidRPr="00902F0B">
        <w:t xml:space="preserve">nepovolaným vozidlům a vstup nepovolaných osob </w:t>
      </w:r>
      <w:r w:rsidRPr="00902F0B">
        <w:t>d</w:t>
      </w:r>
      <w:r w:rsidR="00902F0B" w:rsidRPr="00902F0B">
        <w:t xml:space="preserve">o </w:t>
      </w:r>
      <w:r w:rsidRPr="00902F0B">
        <w:t xml:space="preserve">areálu </w:t>
      </w:r>
      <w:r w:rsidR="0038255D">
        <w:t>j</w:t>
      </w:r>
      <w:r w:rsidRPr="00902F0B">
        <w:t>e zakázán</w:t>
      </w:r>
      <w:r w:rsidR="00902F0B" w:rsidRPr="00902F0B">
        <w:t>.</w:t>
      </w:r>
      <w:r w:rsidR="00F2062A" w:rsidRPr="00F2062A">
        <w:t xml:space="preserve"> </w:t>
      </w:r>
    </w:p>
    <w:p w:rsidR="00C72273" w:rsidRDefault="00C72273" w:rsidP="00C72273">
      <w:pPr>
        <w:spacing w:after="0" w:line="240" w:lineRule="auto"/>
      </w:pPr>
    </w:p>
    <w:p w:rsidR="00A1661D" w:rsidRPr="00232B71" w:rsidRDefault="00010A8B" w:rsidP="00C72273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32B71">
        <w:rPr>
          <w:b/>
          <w:sz w:val="24"/>
          <w:szCs w:val="24"/>
        </w:rPr>
        <w:t>4.</w:t>
      </w:r>
      <w:r w:rsidRPr="00232B71">
        <w:rPr>
          <w:b/>
          <w:sz w:val="24"/>
          <w:szCs w:val="24"/>
        </w:rPr>
        <w:tab/>
        <w:t xml:space="preserve">Vstup </w:t>
      </w:r>
      <w:r w:rsidR="0038255D">
        <w:rPr>
          <w:b/>
          <w:sz w:val="24"/>
          <w:szCs w:val="24"/>
        </w:rPr>
        <w:t xml:space="preserve">do areálu </w:t>
      </w:r>
      <w:r w:rsidR="00A1661D" w:rsidRPr="00232B7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C72273" w:rsidRDefault="00C72273" w:rsidP="00C72273">
      <w:pPr>
        <w:spacing w:after="0" w:line="240" w:lineRule="auto"/>
        <w:rPr>
          <w:rFonts w:cstheme="minorHAnsi"/>
          <w:color w:val="000000"/>
        </w:rPr>
      </w:pPr>
    </w:p>
    <w:p w:rsidR="009D4645" w:rsidRDefault="00010A8B" w:rsidP="00C72273">
      <w:pPr>
        <w:spacing w:after="0" w:line="240" w:lineRule="auto"/>
      </w:pPr>
      <w:r w:rsidRPr="00DA781D">
        <w:t>4.1</w:t>
      </w:r>
      <w:r w:rsidRPr="00DA781D">
        <w:tab/>
      </w:r>
      <w:r w:rsidR="009D4645">
        <w:t xml:space="preserve">Zaměstnanci </w:t>
      </w:r>
      <w:proofErr w:type="gramStart"/>
      <w:r w:rsidR="0038255D">
        <w:t xml:space="preserve">areálu </w:t>
      </w:r>
      <w:r w:rsidR="00892BB5">
        <w:t xml:space="preserve"> a ostatní</w:t>
      </w:r>
      <w:proofErr w:type="gramEnd"/>
      <w:r w:rsidR="00892BB5">
        <w:t xml:space="preserve"> osoby</w:t>
      </w:r>
      <w:r w:rsidR="009D4645">
        <w:t xml:space="preserve">, kteří přijeli osobním vozidlem, jsou povinni vozidlo zaparkovat na místo určené k parkování. </w:t>
      </w:r>
    </w:p>
    <w:p w:rsidR="00C72273" w:rsidRPr="00DA781D" w:rsidRDefault="00C72273" w:rsidP="00C72273">
      <w:pPr>
        <w:spacing w:after="0" w:line="240" w:lineRule="auto"/>
      </w:pPr>
    </w:p>
    <w:p w:rsidR="009D4645" w:rsidRDefault="00010A8B" w:rsidP="00C72273">
      <w:pPr>
        <w:spacing w:after="0" w:line="240" w:lineRule="auto"/>
      </w:pPr>
      <w:r w:rsidRPr="00DA781D">
        <w:t>4.2</w:t>
      </w:r>
      <w:r w:rsidRPr="00DA781D">
        <w:tab/>
      </w:r>
      <w:r w:rsidR="00892BB5">
        <w:t xml:space="preserve">Zaměstnanci </w:t>
      </w:r>
      <w:proofErr w:type="gramStart"/>
      <w:r w:rsidR="0038255D">
        <w:t xml:space="preserve">areálu </w:t>
      </w:r>
      <w:r w:rsidR="00892BB5">
        <w:t xml:space="preserve"> a ostatní</w:t>
      </w:r>
      <w:proofErr w:type="gramEnd"/>
      <w:r w:rsidR="00892BB5">
        <w:t xml:space="preserve"> osoby </w:t>
      </w:r>
      <w:r w:rsidR="009D4645">
        <w:t xml:space="preserve">musí po průchodu bránou </w:t>
      </w:r>
      <w:r w:rsidR="00892BB5">
        <w:t>p</w:t>
      </w:r>
      <w:r w:rsidR="009D4645">
        <w:t xml:space="preserve">oužít přístup </w:t>
      </w:r>
      <w:r w:rsidR="00892BB5">
        <w:t xml:space="preserve">pro pěší  </w:t>
      </w:r>
      <w:r w:rsidR="009D4645">
        <w:t xml:space="preserve">po </w:t>
      </w:r>
      <w:r w:rsidR="003E63F2">
        <w:t>pravé  straně.</w:t>
      </w:r>
      <w:r w:rsidR="009D4645">
        <w:t xml:space="preserve"> </w:t>
      </w:r>
      <w:r w:rsidR="00892BB5">
        <w:t xml:space="preserve">Ostatní osoby </w:t>
      </w:r>
      <w:proofErr w:type="gramStart"/>
      <w:r w:rsidR="00892BB5">
        <w:t xml:space="preserve">musí  </w:t>
      </w:r>
      <w:r w:rsidR="00A1661D">
        <w:t>neprodleně</w:t>
      </w:r>
      <w:proofErr w:type="gramEnd"/>
      <w:r w:rsidR="00A1661D">
        <w:t xml:space="preserve"> oznámit svůj příchod obsluze </w:t>
      </w:r>
      <w:r w:rsidR="00982E6A">
        <w:t>betonárny</w:t>
      </w:r>
      <w:r w:rsidR="00A1661D">
        <w:t xml:space="preserve"> </w:t>
      </w:r>
      <w:r w:rsidR="00892BB5">
        <w:t xml:space="preserve">na </w:t>
      </w:r>
      <w:r w:rsidR="009D4645">
        <w:t xml:space="preserve"> </w:t>
      </w:r>
      <w:r w:rsidR="00982E6A">
        <w:t>e</w:t>
      </w:r>
      <w:r w:rsidR="009D4645">
        <w:t>xpedici.</w:t>
      </w:r>
    </w:p>
    <w:p w:rsidR="00C72273" w:rsidRPr="00DA781D" w:rsidRDefault="00C72273" w:rsidP="00C72273">
      <w:pPr>
        <w:spacing w:after="0" w:line="240" w:lineRule="auto"/>
      </w:pPr>
    </w:p>
    <w:p w:rsidR="00010A8B" w:rsidRDefault="00010A8B" w:rsidP="00C72273">
      <w:pPr>
        <w:spacing w:after="0" w:line="240" w:lineRule="auto"/>
      </w:pPr>
      <w:r w:rsidRPr="00DA781D">
        <w:t>4.3</w:t>
      </w:r>
      <w:r w:rsidRPr="00DA781D">
        <w:tab/>
      </w:r>
      <w:r w:rsidR="009D4645">
        <w:t>Zástupci k</w:t>
      </w:r>
      <w:r w:rsidRPr="00DA781D">
        <w:t>ontrolní</w:t>
      </w:r>
      <w:r w:rsidR="009D4645">
        <w:t>ch</w:t>
      </w:r>
      <w:r w:rsidRPr="00DA781D">
        <w:t xml:space="preserve"> orgán</w:t>
      </w:r>
      <w:r w:rsidR="009D4645">
        <w:t>ů</w:t>
      </w:r>
      <w:r w:rsidRPr="00DA781D">
        <w:t xml:space="preserve"> (interní, externí), policie</w:t>
      </w:r>
      <w:r w:rsidR="009D4645">
        <w:t xml:space="preserve"> ČR</w:t>
      </w:r>
      <w:r w:rsidRPr="00DA781D">
        <w:t>, rychl</w:t>
      </w:r>
      <w:r w:rsidR="009D4645">
        <w:t>é</w:t>
      </w:r>
      <w:r w:rsidRPr="00DA781D">
        <w:t xml:space="preserve"> záchrann</w:t>
      </w:r>
      <w:r w:rsidR="009D4645">
        <w:t>é</w:t>
      </w:r>
      <w:r w:rsidRPr="00DA781D">
        <w:t xml:space="preserve"> služb</w:t>
      </w:r>
      <w:r w:rsidR="009D4645">
        <w:t>y</w:t>
      </w:r>
      <w:r w:rsidRPr="00DA781D">
        <w:t>, hasičsk</w:t>
      </w:r>
      <w:r w:rsidR="009D4645">
        <w:t>ého</w:t>
      </w:r>
      <w:r w:rsidRPr="00DA781D">
        <w:t xml:space="preserve"> záchrann</w:t>
      </w:r>
      <w:r w:rsidR="009D4645">
        <w:t>ého</w:t>
      </w:r>
      <w:r w:rsidRPr="00DA781D">
        <w:t xml:space="preserve"> sbor</w:t>
      </w:r>
      <w:r w:rsidR="009D4645">
        <w:t xml:space="preserve">u se po příjezdu ohlásí </w:t>
      </w:r>
      <w:proofErr w:type="gramStart"/>
      <w:r w:rsidR="009D4645">
        <w:t xml:space="preserve">obsluze  </w:t>
      </w:r>
      <w:r w:rsidR="00982E6A">
        <w:t>betonárny</w:t>
      </w:r>
      <w:proofErr w:type="gramEnd"/>
      <w:r w:rsidR="009D4645">
        <w:t xml:space="preserve">. Obsluha </w:t>
      </w:r>
      <w:r w:rsidR="00982E6A">
        <w:t>betonárny</w:t>
      </w:r>
      <w:r w:rsidR="009D4645">
        <w:t xml:space="preserve"> je povinna spolupracovat a neprodleně informovat vedoucího </w:t>
      </w:r>
      <w:r w:rsidR="00E30AF4" w:rsidRPr="007F2E33">
        <w:rPr>
          <w:rFonts w:cstheme="minorHAnsi"/>
        </w:rPr>
        <w:t>provozovny.</w:t>
      </w:r>
    </w:p>
    <w:p w:rsidR="00C72273" w:rsidRDefault="00C72273" w:rsidP="00C72273">
      <w:pPr>
        <w:spacing w:after="0" w:line="240" w:lineRule="auto"/>
      </w:pPr>
    </w:p>
    <w:p w:rsidR="00010A8B" w:rsidRDefault="00010A8B" w:rsidP="00C72273">
      <w:pPr>
        <w:spacing w:after="0" w:line="240" w:lineRule="auto"/>
      </w:pPr>
      <w:r w:rsidRPr="00DA781D">
        <w:t>4.4</w:t>
      </w:r>
      <w:r w:rsidRPr="00DA781D">
        <w:tab/>
        <w:t xml:space="preserve">Vstup do areálu v době pracovního klidu a mimo pracovní směnu je povolen </w:t>
      </w:r>
      <w:proofErr w:type="gramStart"/>
      <w:r w:rsidR="0019083C">
        <w:t>pouze  s vědomím</w:t>
      </w:r>
      <w:proofErr w:type="gramEnd"/>
      <w:r w:rsidR="0019083C">
        <w:t xml:space="preserve"> vedoucího </w:t>
      </w:r>
      <w:r w:rsidR="00E30AF4">
        <w:t>provozovny</w:t>
      </w:r>
      <w:r w:rsidR="00982E6A">
        <w:t xml:space="preserve"> </w:t>
      </w:r>
      <w:r w:rsidR="00663EC0">
        <w:t xml:space="preserve">zaměstnancům </w:t>
      </w:r>
      <w:r w:rsidR="00730F25">
        <w:t>betonárny</w:t>
      </w:r>
      <w:r w:rsidR="0019083C">
        <w:t xml:space="preserve">, subdodavatelům, odběratelům </w:t>
      </w:r>
      <w:r w:rsidR="00663EC0">
        <w:t xml:space="preserve">za účelem </w:t>
      </w:r>
      <w:r w:rsidR="0019083C">
        <w:t xml:space="preserve">mimořádné výroby nebo oprav. V mimořádných případech je povolen </w:t>
      </w:r>
      <w:proofErr w:type="gramStart"/>
      <w:r w:rsidR="0019083C">
        <w:t>vstup  policii</w:t>
      </w:r>
      <w:proofErr w:type="gramEnd"/>
      <w:r w:rsidR="0019083C">
        <w:t xml:space="preserve"> ČR</w:t>
      </w:r>
      <w:r w:rsidR="0019083C" w:rsidRPr="00DA781D">
        <w:t>, rychl</w:t>
      </w:r>
      <w:r w:rsidR="0019083C">
        <w:t>é záchranné službě</w:t>
      </w:r>
      <w:r w:rsidR="0019083C" w:rsidRPr="00DA781D">
        <w:t>, hasičsk</w:t>
      </w:r>
      <w:r w:rsidR="0019083C">
        <w:t>ému</w:t>
      </w:r>
      <w:r w:rsidR="0019083C" w:rsidRPr="00DA781D">
        <w:t xml:space="preserve"> záchrann</w:t>
      </w:r>
      <w:r w:rsidR="0019083C">
        <w:t xml:space="preserve">ému </w:t>
      </w:r>
      <w:r w:rsidR="0019083C" w:rsidRPr="00DA781D">
        <w:t xml:space="preserve"> sbor</w:t>
      </w:r>
      <w:r w:rsidR="0019083C">
        <w:t>u</w:t>
      </w:r>
      <w:r w:rsidR="0019083C" w:rsidRPr="00DA781D">
        <w:t>.</w:t>
      </w:r>
    </w:p>
    <w:p w:rsidR="00D43544" w:rsidRPr="00DA781D" w:rsidRDefault="00D43544" w:rsidP="00C72273">
      <w:pPr>
        <w:spacing w:after="0" w:line="240" w:lineRule="auto"/>
      </w:pPr>
    </w:p>
    <w:p w:rsidR="00010A8B" w:rsidRDefault="00010A8B" w:rsidP="00C72273">
      <w:pPr>
        <w:spacing w:after="0" w:line="240" w:lineRule="auto"/>
      </w:pPr>
      <w:r w:rsidRPr="00DA781D">
        <w:lastRenderedPageBreak/>
        <w:t>4.5</w:t>
      </w:r>
      <w:r w:rsidRPr="00DA781D">
        <w:tab/>
        <w:t xml:space="preserve">Komunikace pro chodce a únikové komunikace musí být volně průchozí, jejich profil nesmí být omezován např. složeným materiálem. Povrch komunikací musí být rovný bez výmolů, udržovaný a v zimním období ošetřovaný.   </w:t>
      </w:r>
    </w:p>
    <w:p w:rsidR="00C07C4A" w:rsidRPr="00DA781D" w:rsidRDefault="00C07C4A" w:rsidP="00C72273">
      <w:pPr>
        <w:spacing w:after="0" w:line="240" w:lineRule="auto"/>
      </w:pPr>
    </w:p>
    <w:p w:rsidR="00010A8B" w:rsidRPr="00232B71" w:rsidRDefault="00010A8B" w:rsidP="00C72273">
      <w:pPr>
        <w:spacing w:after="0" w:line="240" w:lineRule="auto"/>
        <w:rPr>
          <w:b/>
          <w:sz w:val="24"/>
          <w:szCs w:val="24"/>
        </w:rPr>
      </w:pPr>
      <w:r w:rsidRPr="00232B71">
        <w:rPr>
          <w:b/>
          <w:sz w:val="24"/>
          <w:szCs w:val="24"/>
        </w:rPr>
        <w:t>5.</w:t>
      </w:r>
      <w:r w:rsidRPr="00232B71">
        <w:rPr>
          <w:b/>
          <w:sz w:val="24"/>
          <w:szCs w:val="24"/>
        </w:rPr>
        <w:tab/>
        <w:t>Provoz vozidel v</w:t>
      </w:r>
      <w:r w:rsidR="00C72273" w:rsidRPr="00232B71">
        <w:rPr>
          <w:b/>
          <w:sz w:val="24"/>
          <w:szCs w:val="24"/>
        </w:rPr>
        <w:t> </w:t>
      </w:r>
      <w:r w:rsidRPr="00232B71">
        <w:rPr>
          <w:b/>
          <w:sz w:val="24"/>
          <w:szCs w:val="24"/>
        </w:rPr>
        <w:t>areálu</w:t>
      </w:r>
    </w:p>
    <w:p w:rsidR="00C72273" w:rsidRPr="00DA781D" w:rsidRDefault="00C72273" w:rsidP="00C72273">
      <w:pPr>
        <w:spacing w:after="0" w:line="240" w:lineRule="auto"/>
      </w:pPr>
    </w:p>
    <w:p w:rsidR="00E30AF4" w:rsidRPr="000940CC" w:rsidRDefault="003E63F2" w:rsidP="00E30AF4">
      <w:pPr>
        <w:spacing w:after="0" w:line="240" w:lineRule="auto"/>
        <w:rPr>
          <w:rFonts w:cstheme="minorHAnsi"/>
        </w:rPr>
      </w:pPr>
      <w:r w:rsidRPr="00C07C4A">
        <w:rPr>
          <w:rFonts w:cstheme="minorHAnsi"/>
        </w:rPr>
        <w:t>5.1</w:t>
      </w:r>
      <w:r w:rsidRPr="00C07C4A">
        <w:rPr>
          <w:rFonts w:cstheme="minorHAnsi"/>
        </w:rPr>
        <w:tab/>
      </w:r>
      <w:r w:rsidR="00E30AF4" w:rsidRPr="007F2E33">
        <w:rPr>
          <w:rFonts w:cstheme="minorHAnsi"/>
        </w:rPr>
        <w:t>Provoz a jízda vozidel a mechanismů i pěší provoz se řídí právními předpisy, zejména zákonem č. 111/1994 Sb. o silniční dopravě, ve znění pozdějších předpisů, zákonem č. 361/2000 Sb., o provozu na pozemních komunikacích a o změnách některých dalších zákonů (zákon o silničním provozu), ve znění pozdějších předpisů, vyhláškou č. 294/2015 Sb., kterou se provádějí pravidla provozu na pozemních komunikacích a zákonem č. 56/2001 Sb., o podmínkách provozu vozidel na pozemních komunikacích, ve znění pozdějších předpisů.</w:t>
      </w:r>
      <w:r w:rsidR="00E30AF4" w:rsidRPr="000940CC">
        <w:rPr>
          <w:rFonts w:cstheme="minorHAnsi"/>
        </w:rPr>
        <w:t xml:space="preserve"> </w:t>
      </w:r>
    </w:p>
    <w:p w:rsidR="003E63F2" w:rsidRPr="00C07C4A" w:rsidRDefault="003E63F2" w:rsidP="00E30AF4">
      <w:pPr>
        <w:spacing w:after="0" w:line="240" w:lineRule="auto"/>
        <w:ind w:firstLine="340"/>
        <w:rPr>
          <w:iCs/>
          <w:snapToGrid w:val="0"/>
          <w:color w:val="000000"/>
        </w:rPr>
      </w:pPr>
      <w:r w:rsidRPr="00C07C4A">
        <w:rPr>
          <w:iCs/>
          <w:snapToGrid w:val="0"/>
          <w:color w:val="000000"/>
        </w:rPr>
        <w:t>Provoz vozidel v areálu je uskutečňován po účelových komunikacích. Zaměstnanci a osoby</w:t>
      </w:r>
      <w:r w:rsidRPr="00C07C4A">
        <w:rPr>
          <w:rFonts w:cstheme="minorHAnsi"/>
        </w:rPr>
        <w:t xml:space="preserve">, pohybující se v areálu musí dbát zvýšené opatrnosti a </w:t>
      </w:r>
      <w:proofErr w:type="gramStart"/>
      <w:r w:rsidRPr="00C07C4A">
        <w:rPr>
          <w:rFonts w:cstheme="minorHAnsi"/>
        </w:rPr>
        <w:t>ostražitosti  tak</w:t>
      </w:r>
      <w:proofErr w:type="gramEnd"/>
      <w:r w:rsidRPr="00C07C4A">
        <w:rPr>
          <w:rFonts w:cstheme="minorHAnsi"/>
        </w:rPr>
        <w:t>, aby nedošlo ke  střetu s pohybujícími se vozidly a stavebními mechanismy.</w:t>
      </w:r>
      <w:r w:rsidRPr="00C07C4A">
        <w:rPr>
          <w:rFonts w:cstheme="minorHAnsi"/>
          <w:color w:val="000000"/>
        </w:rPr>
        <w:t xml:space="preserve"> </w:t>
      </w:r>
    </w:p>
    <w:p w:rsidR="003E63F2" w:rsidRPr="00D309A0" w:rsidRDefault="003E63F2" w:rsidP="003E63F2">
      <w:pPr>
        <w:pStyle w:val="Zkladntext"/>
        <w:spacing w:after="0" w:line="240" w:lineRule="auto"/>
        <w:ind w:firstLine="340"/>
        <w:jc w:val="both"/>
        <w:rPr>
          <w:rFonts w:asciiTheme="minorHAnsi" w:hAnsiTheme="minorHAnsi" w:cstheme="minorHAnsi"/>
          <w:sz w:val="22"/>
          <w:szCs w:val="22"/>
        </w:rPr>
      </w:pPr>
      <w:r w:rsidRPr="00C07C4A">
        <w:rPr>
          <w:rFonts w:asciiTheme="minorHAnsi" w:hAnsiTheme="minorHAnsi" w:cstheme="minorHAnsi"/>
          <w:sz w:val="22"/>
          <w:szCs w:val="22"/>
        </w:rPr>
        <w:t xml:space="preserve">Všechny osoby nacházející se v areálu musí respektovat Bezpečnostní pokyny pro pohyb osob v areálu provozovny Betonárna </w:t>
      </w:r>
      <w:proofErr w:type="spellStart"/>
      <w:r w:rsidR="0030550A">
        <w:rPr>
          <w:rFonts w:asciiTheme="minorHAnsi" w:hAnsiTheme="minorHAnsi" w:cstheme="minorHAnsi"/>
          <w:sz w:val="22"/>
          <w:szCs w:val="22"/>
        </w:rPr>
        <w:t>Blučina</w:t>
      </w:r>
      <w:proofErr w:type="spellEnd"/>
      <w:r w:rsidRPr="00C07C4A">
        <w:rPr>
          <w:rFonts w:asciiTheme="minorHAnsi" w:hAnsiTheme="minorHAnsi" w:cstheme="minorHAnsi"/>
          <w:sz w:val="22"/>
          <w:szCs w:val="22"/>
        </w:rPr>
        <w:t xml:space="preserve">, bezpečnostní tabulky, pokyny obsluhy betonárny a vedoucích zaměstnanců společnosti Skanska </w:t>
      </w:r>
      <w:r w:rsidR="00C017E8">
        <w:rPr>
          <w:rFonts w:asciiTheme="minorHAnsi" w:hAnsiTheme="minorHAnsi" w:cstheme="minorHAnsi"/>
          <w:sz w:val="22"/>
          <w:szCs w:val="22"/>
        </w:rPr>
        <w:t>a.s</w:t>
      </w:r>
      <w:r w:rsidRPr="00C07C4A">
        <w:rPr>
          <w:rFonts w:asciiTheme="minorHAnsi" w:hAnsiTheme="minorHAnsi" w:cstheme="minorHAnsi"/>
          <w:sz w:val="22"/>
          <w:szCs w:val="22"/>
        </w:rPr>
        <w:t xml:space="preserve"> a řídit se jimi.</w:t>
      </w:r>
      <w:r w:rsidRPr="00D309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6866" w:rsidRDefault="00316866" w:rsidP="00C72273">
      <w:pPr>
        <w:spacing w:after="0" w:line="240" w:lineRule="auto"/>
      </w:pPr>
    </w:p>
    <w:p w:rsidR="00316866" w:rsidRPr="00D43544" w:rsidRDefault="00010A8B" w:rsidP="00D43544">
      <w:pPr>
        <w:spacing w:after="0" w:line="240" w:lineRule="auto"/>
        <w:jc w:val="both"/>
      </w:pPr>
      <w:r w:rsidRPr="00DA781D">
        <w:t>5.</w:t>
      </w:r>
      <w:r w:rsidR="00C07C4A">
        <w:t>2</w:t>
      </w:r>
      <w:r w:rsidRPr="00DA781D">
        <w:tab/>
        <w:t>Řidič</w:t>
      </w:r>
      <w:r w:rsidR="0046125D">
        <w:t xml:space="preserve">i </w:t>
      </w:r>
      <w:r w:rsidR="00730F25">
        <w:t>vozidel</w:t>
      </w:r>
      <w:r w:rsidR="000628D3">
        <w:t xml:space="preserve"> určených k odběru betonových směsí</w:t>
      </w:r>
      <w:r w:rsidR="0038255D">
        <w:t xml:space="preserve">, kteří se nacházejí v </w:t>
      </w:r>
      <w:proofErr w:type="gramStart"/>
      <w:r w:rsidR="0038255D">
        <w:t>areálu</w:t>
      </w:r>
      <w:r w:rsidR="0046125D">
        <w:t xml:space="preserve">, </w:t>
      </w:r>
      <w:r w:rsidRPr="00DA781D">
        <w:t xml:space="preserve"> </w:t>
      </w:r>
      <w:r w:rsidR="000628D3">
        <w:t>se</w:t>
      </w:r>
      <w:proofErr w:type="gramEnd"/>
      <w:r w:rsidR="000628D3">
        <w:t xml:space="preserve"> řídí pokyny obsluhy </w:t>
      </w:r>
      <w:r w:rsidR="00730F25">
        <w:rPr>
          <w:rFonts w:cstheme="minorHAnsi"/>
        </w:rPr>
        <w:t>betonárny</w:t>
      </w:r>
      <w:r w:rsidR="000628D3">
        <w:t xml:space="preserve">, </w:t>
      </w:r>
      <w:r w:rsidR="000628D3" w:rsidRPr="003572C9">
        <w:t>kter</w:t>
      </w:r>
      <w:r w:rsidR="000628D3">
        <w:t>á</w:t>
      </w:r>
      <w:r w:rsidR="000628D3" w:rsidRPr="003572C9">
        <w:t xml:space="preserve"> je oprávněn</w:t>
      </w:r>
      <w:r w:rsidR="000628D3">
        <w:t xml:space="preserve">a </w:t>
      </w:r>
      <w:r w:rsidR="000628D3" w:rsidRPr="003572C9">
        <w:t xml:space="preserve"> jim určit čekací polohu vozidla před naložením</w:t>
      </w:r>
      <w:r w:rsidR="00185B7F">
        <w:t>.</w:t>
      </w:r>
      <w:r w:rsidR="00D43544">
        <w:t xml:space="preserve"> </w:t>
      </w:r>
      <w:r w:rsidR="00316866" w:rsidRPr="000628D3">
        <w:rPr>
          <w:rFonts w:cstheme="minorHAnsi"/>
        </w:rPr>
        <w:t xml:space="preserve">Obsluha </w:t>
      </w:r>
      <w:r w:rsidR="000628D3" w:rsidRPr="000628D3">
        <w:rPr>
          <w:rFonts w:cstheme="minorHAnsi"/>
        </w:rPr>
        <w:t xml:space="preserve">stavebního stroje – </w:t>
      </w:r>
      <w:r w:rsidR="003E63F2">
        <w:rPr>
          <w:rFonts w:cstheme="minorHAnsi"/>
        </w:rPr>
        <w:t xml:space="preserve">kolového </w:t>
      </w:r>
      <w:r w:rsidR="000628D3" w:rsidRPr="000628D3">
        <w:rPr>
          <w:rFonts w:cstheme="minorHAnsi"/>
        </w:rPr>
        <w:t xml:space="preserve">nakladače </w:t>
      </w:r>
      <w:r w:rsidR="00316866" w:rsidRPr="000628D3">
        <w:rPr>
          <w:rFonts w:cstheme="minorHAnsi"/>
        </w:rPr>
        <w:t>je povinna dbát při provozu zvýšené opatrnosti.</w:t>
      </w:r>
    </w:p>
    <w:p w:rsidR="00316866" w:rsidRPr="00DA781D" w:rsidRDefault="00316866" w:rsidP="00730F25">
      <w:pPr>
        <w:spacing w:after="0" w:line="240" w:lineRule="auto"/>
        <w:jc w:val="both"/>
      </w:pPr>
    </w:p>
    <w:p w:rsidR="00010A8B" w:rsidRDefault="00010A8B" w:rsidP="00730F25">
      <w:pPr>
        <w:spacing w:after="0" w:line="240" w:lineRule="auto"/>
        <w:jc w:val="both"/>
      </w:pPr>
      <w:r w:rsidRPr="000628D3">
        <w:t>5.</w:t>
      </w:r>
      <w:r w:rsidR="00C07C4A">
        <w:t>3</w:t>
      </w:r>
      <w:r w:rsidRPr="000628D3">
        <w:tab/>
        <w:t xml:space="preserve">Nebezpečný náklad, který byl převezen do areálu, musí být ve stejném dnu převzat </w:t>
      </w:r>
      <w:r w:rsidR="00E30AF4" w:rsidRPr="007F2E33">
        <w:t xml:space="preserve">vedoucím provozovny nebo obsluhou betonárny </w:t>
      </w:r>
      <w:r w:rsidRPr="007F2E33">
        <w:t>a složen na bezpečné místo.</w:t>
      </w:r>
    </w:p>
    <w:p w:rsidR="00185B7F" w:rsidRPr="00DA781D" w:rsidRDefault="00185B7F" w:rsidP="00730F25">
      <w:pPr>
        <w:spacing w:after="0" w:line="240" w:lineRule="auto"/>
        <w:jc w:val="both"/>
      </w:pPr>
    </w:p>
    <w:p w:rsidR="00010A8B" w:rsidRDefault="00C07C4A" w:rsidP="00730F25">
      <w:pPr>
        <w:spacing w:after="0" w:line="240" w:lineRule="auto"/>
        <w:jc w:val="both"/>
      </w:pPr>
      <w:r>
        <w:t>5.4</w:t>
      </w:r>
      <w:r w:rsidR="00010A8B" w:rsidRPr="00DA781D">
        <w:tab/>
        <w:t xml:space="preserve">Řidiči vozidel a mechanizace jsou povinni řídit se podle </w:t>
      </w:r>
      <w:r w:rsidR="000628D3">
        <w:t xml:space="preserve">ustanovení DŘ a </w:t>
      </w:r>
      <w:r w:rsidR="00010A8B" w:rsidRPr="00DA781D">
        <w:t xml:space="preserve">platných pravidel silničního provozu a podle pokynů </w:t>
      </w:r>
      <w:r w:rsidR="000628D3">
        <w:t xml:space="preserve">obsluhy </w:t>
      </w:r>
      <w:r w:rsidR="00730F25">
        <w:rPr>
          <w:rFonts w:cstheme="minorHAnsi"/>
        </w:rPr>
        <w:t>betonárny</w:t>
      </w:r>
      <w:r w:rsidR="000628D3">
        <w:t>.</w:t>
      </w:r>
    </w:p>
    <w:p w:rsidR="00185B7F" w:rsidRPr="00DA781D" w:rsidRDefault="00185B7F" w:rsidP="00730F25">
      <w:pPr>
        <w:spacing w:after="0" w:line="240" w:lineRule="auto"/>
        <w:jc w:val="both"/>
      </w:pPr>
    </w:p>
    <w:p w:rsidR="00010A8B" w:rsidRDefault="00010A8B" w:rsidP="00730F25">
      <w:pPr>
        <w:spacing w:after="0" w:line="240" w:lineRule="auto"/>
        <w:jc w:val="both"/>
      </w:pPr>
      <w:r w:rsidRPr="00DA781D">
        <w:t>5.</w:t>
      </w:r>
      <w:r w:rsidR="00C07C4A">
        <w:t>5</w:t>
      </w:r>
      <w:r w:rsidRPr="00DA781D">
        <w:tab/>
        <w:t xml:space="preserve">Řidič </w:t>
      </w:r>
      <w:r w:rsidR="00730F25">
        <w:t xml:space="preserve">vozidla </w:t>
      </w:r>
      <w:r w:rsidRPr="00DA781D">
        <w:t>v areálu musí dbát zvýšené pozornosti především při zastavení, stání, opuštění vozidla, nakládání, vykládání, otáčení, couvání, připojení, odpojení a tažení přípojného dopravního prostředku.</w:t>
      </w:r>
    </w:p>
    <w:p w:rsidR="00316866" w:rsidRPr="007221B1" w:rsidRDefault="00316866" w:rsidP="00185B7F">
      <w:pPr>
        <w:spacing w:after="0" w:line="240" w:lineRule="auto"/>
        <w:jc w:val="both"/>
        <w:rPr>
          <w:rFonts w:cstheme="minorHAnsi"/>
        </w:rPr>
      </w:pPr>
    </w:p>
    <w:p w:rsidR="00077EE5" w:rsidRPr="007221B1" w:rsidRDefault="00316866" w:rsidP="00185B7F">
      <w:pPr>
        <w:pStyle w:val="Zhlav"/>
        <w:widowControl w:val="0"/>
        <w:tabs>
          <w:tab w:val="clear" w:pos="4536"/>
          <w:tab w:val="clear" w:pos="9072"/>
        </w:tabs>
        <w:ind w:firstLine="340"/>
        <w:jc w:val="both"/>
        <w:rPr>
          <w:rFonts w:asciiTheme="minorHAnsi" w:hAnsiTheme="minorHAnsi" w:cstheme="minorHAnsi"/>
          <w:color w:val="000000"/>
        </w:rPr>
      </w:pPr>
      <w:r w:rsidRPr="007221B1">
        <w:rPr>
          <w:rFonts w:cstheme="minorHAnsi"/>
        </w:rPr>
        <w:t xml:space="preserve">Řidič </w:t>
      </w:r>
      <w:r w:rsidR="00730F25">
        <w:rPr>
          <w:rFonts w:cstheme="minorHAnsi"/>
        </w:rPr>
        <w:t xml:space="preserve">vozidla </w:t>
      </w:r>
      <w:r w:rsidRPr="007221B1">
        <w:rPr>
          <w:rFonts w:cstheme="minorHAnsi"/>
        </w:rPr>
        <w:t>musí zajistit bezpečné couvání a otáčení a to vždy, kdy je to možné, pomocí další, způsobilé, poučené osoby.  Jakmile tuto osobu ztratí z dohledu je povinen ihned zastavit.</w:t>
      </w:r>
      <w:r w:rsidR="00077EE5">
        <w:rPr>
          <w:rFonts w:cstheme="minorHAnsi"/>
        </w:rPr>
        <w:t xml:space="preserve"> </w:t>
      </w:r>
      <w:r w:rsidRPr="007221B1">
        <w:rPr>
          <w:rFonts w:cstheme="minorHAnsi"/>
        </w:rPr>
        <w:t xml:space="preserve">V případě, kdy couvání není bezpečně zajištěno další osobou a řidič </w:t>
      </w:r>
      <w:r w:rsidR="00730F25">
        <w:rPr>
          <w:rFonts w:cstheme="minorHAnsi"/>
        </w:rPr>
        <w:t xml:space="preserve">vozidla </w:t>
      </w:r>
      <w:r w:rsidRPr="007221B1">
        <w:rPr>
          <w:rFonts w:cstheme="minorHAnsi"/>
        </w:rPr>
        <w:t xml:space="preserve">nemá dostatečný zpětný výhled, musí začátek couvání zdůraznit zvukovým výstražným znamením. </w:t>
      </w:r>
      <w:r w:rsidR="00077EE5" w:rsidRPr="007221B1">
        <w:rPr>
          <w:rFonts w:asciiTheme="minorHAnsi" w:hAnsiTheme="minorHAnsi" w:cstheme="minorHAnsi"/>
          <w:color w:val="000000"/>
        </w:rPr>
        <w:t xml:space="preserve">Řidič </w:t>
      </w:r>
      <w:r w:rsidR="00730F25">
        <w:rPr>
          <w:rFonts w:asciiTheme="minorHAnsi" w:hAnsiTheme="minorHAnsi" w:cstheme="minorHAnsi"/>
          <w:color w:val="000000"/>
        </w:rPr>
        <w:t xml:space="preserve">vozidla </w:t>
      </w:r>
      <w:r w:rsidR="00077EE5" w:rsidRPr="007221B1">
        <w:rPr>
          <w:rFonts w:asciiTheme="minorHAnsi" w:hAnsiTheme="minorHAnsi" w:cstheme="minorHAnsi"/>
          <w:color w:val="000000"/>
        </w:rPr>
        <w:t>musí před opuštěním vozidla provést takové opatření, aby vozidlo nemohlo být zneužito, neohrožovalo bezpečnost provozu, osob ani technických zařízení.</w:t>
      </w:r>
    </w:p>
    <w:p w:rsidR="00316866" w:rsidRPr="007221B1" w:rsidRDefault="00316866" w:rsidP="00185B7F">
      <w:pPr>
        <w:spacing w:after="0" w:line="240" w:lineRule="auto"/>
        <w:rPr>
          <w:rFonts w:cstheme="minorHAnsi"/>
        </w:rPr>
      </w:pPr>
    </w:p>
    <w:p w:rsidR="00316866" w:rsidRPr="007221B1" w:rsidRDefault="00316866" w:rsidP="00077EE5">
      <w:pPr>
        <w:pStyle w:val="Zhlav"/>
        <w:widowControl w:val="0"/>
        <w:tabs>
          <w:tab w:val="clear" w:pos="4536"/>
          <w:tab w:val="clear" w:pos="9072"/>
        </w:tabs>
        <w:ind w:right="-57" w:firstLine="340"/>
        <w:jc w:val="both"/>
        <w:rPr>
          <w:rFonts w:asciiTheme="minorHAnsi" w:hAnsiTheme="minorHAnsi" w:cstheme="minorHAnsi"/>
        </w:rPr>
      </w:pPr>
      <w:r w:rsidRPr="007221B1">
        <w:rPr>
          <w:rFonts w:asciiTheme="minorHAnsi" w:hAnsiTheme="minorHAnsi" w:cstheme="minorHAnsi"/>
        </w:rPr>
        <w:t xml:space="preserve">Při jízdě po </w:t>
      </w:r>
      <w:r w:rsidR="000628D3">
        <w:rPr>
          <w:rFonts w:asciiTheme="minorHAnsi" w:hAnsiTheme="minorHAnsi" w:cstheme="minorHAnsi"/>
        </w:rPr>
        <w:t xml:space="preserve">účelové </w:t>
      </w:r>
      <w:r w:rsidRPr="007221B1">
        <w:rPr>
          <w:rFonts w:asciiTheme="minorHAnsi" w:hAnsiTheme="minorHAnsi" w:cstheme="minorHAnsi"/>
        </w:rPr>
        <w:t xml:space="preserve">komunikaci </w:t>
      </w:r>
      <w:r w:rsidR="000628D3">
        <w:rPr>
          <w:rFonts w:asciiTheme="minorHAnsi" w:hAnsiTheme="minorHAnsi" w:cstheme="minorHAnsi"/>
        </w:rPr>
        <w:t>v areálu</w:t>
      </w:r>
      <w:r w:rsidRPr="007221B1">
        <w:rPr>
          <w:rFonts w:asciiTheme="minorHAnsi" w:hAnsiTheme="minorHAnsi" w:cstheme="minorHAnsi"/>
        </w:rPr>
        <w:t xml:space="preserve">, případně při jiné činnosti na komunikaci, se řidič </w:t>
      </w:r>
      <w:r w:rsidR="00730F25">
        <w:rPr>
          <w:rFonts w:asciiTheme="minorHAnsi" w:hAnsiTheme="minorHAnsi" w:cstheme="minorHAnsi"/>
        </w:rPr>
        <w:t xml:space="preserve">vozidla </w:t>
      </w:r>
      <w:r w:rsidRPr="007221B1">
        <w:rPr>
          <w:rFonts w:asciiTheme="minorHAnsi" w:hAnsiTheme="minorHAnsi" w:cstheme="minorHAnsi"/>
        </w:rPr>
        <w:t>chová ukázněně a ohleduplně k ostatním účastníkům silničního provozu a svou činnost musí přizpůsobit stavu a povaze komunikac</w:t>
      </w:r>
      <w:r w:rsidR="000628D3">
        <w:rPr>
          <w:rFonts w:asciiTheme="minorHAnsi" w:hAnsiTheme="minorHAnsi" w:cstheme="minorHAnsi"/>
        </w:rPr>
        <w:t>e</w:t>
      </w:r>
      <w:r w:rsidRPr="007221B1">
        <w:rPr>
          <w:rFonts w:asciiTheme="minorHAnsi" w:hAnsiTheme="minorHAnsi" w:cstheme="minorHAnsi"/>
        </w:rPr>
        <w:t xml:space="preserve"> či terénu, povětrnostním podmínkám a jiným okolnostem, které je možno předvídat.</w:t>
      </w:r>
    </w:p>
    <w:p w:rsidR="00316866" w:rsidRPr="007221B1" w:rsidRDefault="00316866" w:rsidP="00316866">
      <w:pPr>
        <w:pStyle w:val="Zhlav"/>
        <w:widowControl w:val="0"/>
        <w:tabs>
          <w:tab w:val="clear" w:pos="4536"/>
          <w:tab w:val="clear" w:pos="9072"/>
        </w:tabs>
        <w:ind w:right="-377"/>
        <w:jc w:val="both"/>
        <w:rPr>
          <w:rFonts w:asciiTheme="minorHAnsi" w:hAnsiTheme="minorHAnsi" w:cstheme="minorHAnsi"/>
        </w:rPr>
      </w:pPr>
    </w:p>
    <w:p w:rsidR="00010A8B" w:rsidRDefault="00010A8B" w:rsidP="00077EE5">
      <w:pPr>
        <w:spacing w:before="100" w:after="0" w:line="240" w:lineRule="auto"/>
        <w:ind w:right="51"/>
        <w:rPr>
          <w:iCs/>
          <w:snapToGrid w:val="0"/>
          <w:color w:val="000000"/>
        </w:rPr>
      </w:pPr>
      <w:r w:rsidRPr="00DA781D">
        <w:t>5.</w:t>
      </w:r>
      <w:r w:rsidR="00C07C4A">
        <w:t>6</w:t>
      </w:r>
      <w:r w:rsidRPr="00DA781D">
        <w:tab/>
      </w:r>
      <w:r w:rsidR="00077EE5" w:rsidRPr="006D7067">
        <w:rPr>
          <w:iCs/>
          <w:snapToGrid w:val="0"/>
          <w:color w:val="000000"/>
        </w:rPr>
        <w:t>Přihodí</w:t>
      </w:r>
      <w:r w:rsidR="00D43544">
        <w:rPr>
          <w:iCs/>
          <w:snapToGrid w:val="0"/>
          <w:color w:val="000000"/>
        </w:rPr>
        <w:t>-</w:t>
      </w:r>
      <w:r w:rsidR="00077EE5" w:rsidRPr="006D7067">
        <w:rPr>
          <w:iCs/>
          <w:snapToGrid w:val="0"/>
          <w:color w:val="000000"/>
        </w:rPr>
        <w:t xml:space="preserve">li se v areálu dopravní nehoda je účastník povinen </w:t>
      </w:r>
      <w:r w:rsidR="00077EE5">
        <w:rPr>
          <w:iCs/>
          <w:snapToGrid w:val="0"/>
          <w:color w:val="000000"/>
        </w:rPr>
        <w:t xml:space="preserve">neprodleně </w:t>
      </w:r>
      <w:r w:rsidR="00077EE5" w:rsidRPr="006D7067">
        <w:rPr>
          <w:iCs/>
          <w:snapToGrid w:val="0"/>
          <w:color w:val="000000"/>
        </w:rPr>
        <w:t xml:space="preserve">nehodu nahlásit </w:t>
      </w:r>
      <w:r w:rsidR="00077EE5">
        <w:rPr>
          <w:iCs/>
          <w:snapToGrid w:val="0"/>
          <w:color w:val="000000"/>
        </w:rPr>
        <w:t xml:space="preserve">policii ČR a obsluze </w:t>
      </w:r>
      <w:r w:rsidR="00730F25">
        <w:rPr>
          <w:rFonts w:cstheme="minorHAnsi"/>
        </w:rPr>
        <w:t>betonárny</w:t>
      </w:r>
      <w:r w:rsidR="00077EE5">
        <w:rPr>
          <w:iCs/>
          <w:snapToGrid w:val="0"/>
          <w:color w:val="000000"/>
        </w:rPr>
        <w:t xml:space="preserve">, která je povinna informovat </w:t>
      </w:r>
      <w:r w:rsidR="00077EE5" w:rsidRPr="007F2E33">
        <w:rPr>
          <w:iCs/>
          <w:snapToGrid w:val="0"/>
          <w:color w:val="000000"/>
        </w:rPr>
        <w:t>vedoucího</w:t>
      </w:r>
      <w:r w:rsidR="00E30AF4" w:rsidRPr="007F2E33">
        <w:rPr>
          <w:iCs/>
          <w:snapToGrid w:val="0"/>
          <w:color w:val="000000"/>
        </w:rPr>
        <w:t xml:space="preserve"> </w:t>
      </w:r>
      <w:r w:rsidR="00CF4082" w:rsidRPr="007F2E33">
        <w:rPr>
          <w:rFonts w:cstheme="minorHAnsi"/>
        </w:rPr>
        <w:t>provozovny</w:t>
      </w:r>
      <w:r w:rsidR="00E30AF4" w:rsidRPr="007F2E33">
        <w:rPr>
          <w:rFonts w:cstheme="minorHAnsi"/>
        </w:rPr>
        <w:t>.</w:t>
      </w:r>
    </w:p>
    <w:p w:rsidR="00077EE5" w:rsidRPr="00DA781D" w:rsidRDefault="00077EE5" w:rsidP="00077EE5">
      <w:pPr>
        <w:spacing w:before="100" w:after="0" w:line="240" w:lineRule="auto"/>
        <w:ind w:right="51"/>
      </w:pPr>
    </w:p>
    <w:p w:rsidR="00010A8B" w:rsidRDefault="00010A8B" w:rsidP="00185B7F">
      <w:pPr>
        <w:spacing w:after="0" w:line="240" w:lineRule="auto"/>
      </w:pPr>
      <w:r w:rsidRPr="005A0491">
        <w:t>5.</w:t>
      </w:r>
      <w:r w:rsidR="00C07C4A">
        <w:t>7</w:t>
      </w:r>
      <w:r w:rsidRPr="005A0491">
        <w:tab/>
        <w:t xml:space="preserve"> Je zásadně zakázáno vjíždět do </w:t>
      </w:r>
      <w:r w:rsidR="00077EE5" w:rsidRPr="005A0491">
        <w:t xml:space="preserve">ochranného </w:t>
      </w:r>
      <w:proofErr w:type="gramStart"/>
      <w:r w:rsidRPr="005A0491">
        <w:t>prostor</w:t>
      </w:r>
      <w:r w:rsidR="00077EE5" w:rsidRPr="005A0491">
        <w:t xml:space="preserve">u </w:t>
      </w:r>
      <w:r w:rsidRPr="005A0491">
        <w:t xml:space="preserve"> </w:t>
      </w:r>
      <w:r w:rsidR="00077EE5" w:rsidRPr="005A0491">
        <w:t>mobilního</w:t>
      </w:r>
      <w:proofErr w:type="gramEnd"/>
      <w:r w:rsidR="00077EE5" w:rsidRPr="005A0491">
        <w:t xml:space="preserve"> jeřábu vykonávajícího objednanou činnost. Obsluha </w:t>
      </w:r>
      <w:r w:rsidR="00730F25">
        <w:rPr>
          <w:rFonts w:cstheme="minorHAnsi"/>
        </w:rPr>
        <w:t>betonárny</w:t>
      </w:r>
      <w:r w:rsidR="00730F25" w:rsidRPr="005A0491">
        <w:t xml:space="preserve"> </w:t>
      </w:r>
      <w:r w:rsidR="00077EE5" w:rsidRPr="005A0491">
        <w:t>je povinna informovat o této skutečn</w:t>
      </w:r>
      <w:r w:rsidR="005A0491" w:rsidRPr="005A0491">
        <w:t>osti ostatní úča</w:t>
      </w:r>
      <w:r w:rsidR="00CF4082">
        <w:t>s</w:t>
      </w:r>
      <w:r w:rsidR="005A0491" w:rsidRPr="005A0491">
        <w:t>tníky provozu.</w:t>
      </w:r>
    </w:p>
    <w:p w:rsidR="00185B7F" w:rsidRPr="00DA781D" w:rsidRDefault="00185B7F" w:rsidP="00185B7F">
      <w:pPr>
        <w:spacing w:after="0" w:line="240" w:lineRule="auto"/>
      </w:pPr>
    </w:p>
    <w:p w:rsidR="00010A8B" w:rsidRPr="00232B71" w:rsidRDefault="00010A8B" w:rsidP="00185B7F">
      <w:pPr>
        <w:spacing w:after="0" w:line="240" w:lineRule="auto"/>
        <w:rPr>
          <w:b/>
          <w:sz w:val="24"/>
          <w:szCs w:val="24"/>
        </w:rPr>
      </w:pPr>
      <w:r w:rsidRPr="00232B71">
        <w:rPr>
          <w:b/>
          <w:sz w:val="24"/>
          <w:szCs w:val="24"/>
        </w:rPr>
        <w:t>6.</w:t>
      </w:r>
      <w:r w:rsidRPr="00232B71">
        <w:rPr>
          <w:b/>
          <w:sz w:val="24"/>
          <w:szCs w:val="24"/>
        </w:rPr>
        <w:tab/>
        <w:t xml:space="preserve">Zastavení, stání a parkování v areálu </w:t>
      </w:r>
    </w:p>
    <w:p w:rsidR="00185B7F" w:rsidRPr="00DA781D" w:rsidRDefault="00185B7F" w:rsidP="00185B7F">
      <w:pPr>
        <w:spacing w:after="0" w:line="240" w:lineRule="auto"/>
      </w:pPr>
    </w:p>
    <w:p w:rsidR="00C07C4A" w:rsidRDefault="00010A8B" w:rsidP="00185B7F">
      <w:pPr>
        <w:spacing w:after="0" w:line="240" w:lineRule="auto"/>
      </w:pPr>
      <w:r w:rsidRPr="00DA781D">
        <w:t>6.1</w:t>
      </w:r>
      <w:r w:rsidRPr="00DA781D">
        <w:tab/>
        <w:t xml:space="preserve">Zastavení a stání vozidel v areálu na </w:t>
      </w:r>
      <w:r w:rsidR="005A0491">
        <w:t xml:space="preserve">účelových </w:t>
      </w:r>
      <w:r w:rsidRPr="00DA781D">
        <w:t>komunikacích je možn</w:t>
      </w:r>
      <w:r w:rsidR="00730F25">
        <w:t>é</w:t>
      </w:r>
      <w:r w:rsidRPr="00DA781D">
        <w:t xml:space="preserve"> pouze v případě nezbytném pro nakládku a vykládku.</w:t>
      </w:r>
      <w:r w:rsidR="00B84174" w:rsidRPr="00B84174">
        <w:t xml:space="preserve"> </w:t>
      </w:r>
    </w:p>
    <w:p w:rsidR="007F2E33" w:rsidRPr="00DA781D" w:rsidRDefault="007F2E33" w:rsidP="00185B7F">
      <w:pPr>
        <w:spacing w:after="0" w:line="240" w:lineRule="auto"/>
      </w:pPr>
    </w:p>
    <w:p w:rsidR="006853EA" w:rsidRDefault="00010A8B" w:rsidP="00185B7F">
      <w:pPr>
        <w:spacing w:after="0" w:line="240" w:lineRule="auto"/>
        <w:rPr>
          <w:rFonts w:cstheme="minorHAnsi"/>
          <w:color w:val="000000"/>
        </w:rPr>
      </w:pPr>
      <w:r w:rsidRPr="00DA781D">
        <w:t>6.2</w:t>
      </w:r>
      <w:r w:rsidRPr="00DA781D">
        <w:tab/>
        <w:t xml:space="preserve">Osádky vozidel a mechanizmů nesmí stát a parkovat na vstupech do kanalizačních šachet, vlezu šachet s rozvody </w:t>
      </w:r>
      <w:proofErr w:type="gramStart"/>
      <w:r w:rsidRPr="00DA781D">
        <w:t xml:space="preserve">médií, </w:t>
      </w:r>
      <w:r w:rsidR="006853EA">
        <w:t xml:space="preserve">u  </w:t>
      </w:r>
      <w:r w:rsidRPr="00DA781D">
        <w:t>hlavní</w:t>
      </w:r>
      <w:r w:rsidR="006853EA">
        <w:t>ch</w:t>
      </w:r>
      <w:proofErr w:type="gramEnd"/>
      <w:r w:rsidR="006853EA">
        <w:t xml:space="preserve"> </w:t>
      </w:r>
      <w:r w:rsidRPr="00DA781D">
        <w:t xml:space="preserve"> uzávěr</w:t>
      </w:r>
      <w:r w:rsidR="006853EA">
        <w:t>ů</w:t>
      </w:r>
      <w:r w:rsidRPr="00DA781D">
        <w:t xml:space="preserve"> a na hydrantech</w:t>
      </w:r>
      <w:r w:rsidR="006853EA">
        <w:t xml:space="preserve">. </w:t>
      </w:r>
      <w:proofErr w:type="gramStart"/>
      <w:r w:rsidR="006853EA">
        <w:t>M</w:t>
      </w:r>
      <w:r w:rsidR="006853EA" w:rsidRPr="006853EA">
        <w:rPr>
          <w:rFonts w:cstheme="minorHAnsi"/>
          <w:color w:val="000000"/>
        </w:rPr>
        <w:t>usí používal</w:t>
      </w:r>
      <w:proofErr w:type="gramEnd"/>
      <w:r w:rsidR="006853EA" w:rsidRPr="006853EA">
        <w:rPr>
          <w:rFonts w:cstheme="minorHAnsi"/>
          <w:color w:val="000000"/>
        </w:rPr>
        <w:t xml:space="preserve"> při vý</w:t>
      </w:r>
      <w:r w:rsidR="00730F25">
        <w:rPr>
          <w:rFonts w:cstheme="minorHAnsi"/>
          <w:color w:val="000000"/>
        </w:rPr>
        <w:t>stupu na ložnou plochu vozidla</w:t>
      </w:r>
      <w:r w:rsidR="006853EA" w:rsidRPr="006853EA">
        <w:rPr>
          <w:rFonts w:cstheme="minorHAnsi"/>
          <w:color w:val="000000"/>
        </w:rPr>
        <w:t>, při sestupu z ní žebřík</w:t>
      </w:r>
      <w:r w:rsidR="006853EA">
        <w:rPr>
          <w:rFonts w:cstheme="minorHAnsi"/>
          <w:color w:val="000000"/>
        </w:rPr>
        <w:t>.</w:t>
      </w:r>
      <w:r w:rsidR="00730F25">
        <w:rPr>
          <w:rFonts w:cstheme="minorHAnsi"/>
          <w:color w:val="000000"/>
        </w:rPr>
        <w:t xml:space="preserve"> </w:t>
      </w:r>
      <w:proofErr w:type="gramStart"/>
      <w:r w:rsidR="006853EA">
        <w:rPr>
          <w:rFonts w:cstheme="minorHAnsi"/>
          <w:color w:val="000000"/>
        </w:rPr>
        <w:t>Musí p</w:t>
      </w:r>
      <w:r w:rsidR="006853EA" w:rsidRPr="006853EA">
        <w:rPr>
          <w:rFonts w:cstheme="minorHAnsi"/>
          <w:color w:val="000000"/>
        </w:rPr>
        <w:t>rováděl</w:t>
      </w:r>
      <w:proofErr w:type="gramEnd"/>
      <w:r w:rsidR="006853EA" w:rsidRPr="006853EA">
        <w:rPr>
          <w:rFonts w:cstheme="minorHAnsi"/>
          <w:color w:val="000000"/>
        </w:rPr>
        <w:t xml:space="preserve"> kontrolu spojení a kontrolu zajištění závěsného zařízení </w:t>
      </w:r>
      <w:r w:rsidR="00730F25">
        <w:rPr>
          <w:rFonts w:cstheme="minorHAnsi"/>
          <w:color w:val="000000"/>
        </w:rPr>
        <w:t>vozidla</w:t>
      </w:r>
      <w:r w:rsidR="006853EA" w:rsidRPr="006853EA">
        <w:rPr>
          <w:rFonts w:cstheme="minorHAnsi"/>
          <w:color w:val="000000"/>
        </w:rPr>
        <w:t xml:space="preserve"> při připojování </w:t>
      </w:r>
      <w:r w:rsidR="00730F25">
        <w:rPr>
          <w:rFonts w:cstheme="minorHAnsi"/>
          <w:color w:val="000000"/>
        </w:rPr>
        <w:t xml:space="preserve">vozidla </w:t>
      </w:r>
      <w:r w:rsidR="006853EA" w:rsidRPr="006853EA">
        <w:rPr>
          <w:rFonts w:cstheme="minorHAnsi"/>
          <w:color w:val="000000"/>
        </w:rPr>
        <w:t xml:space="preserve">a po odpojení prováděl kontrolu odpojení a zajišťoval rozpojené </w:t>
      </w:r>
      <w:r w:rsidR="00730F25">
        <w:rPr>
          <w:rFonts w:cstheme="minorHAnsi"/>
          <w:color w:val="000000"/>
        </w:rPr>
        <w:t xml:space="preserve">vozidla </w:t>
      </w:r>
      <w:r w:rsidR="006853EA" w:rsidRPr="006853EA">
        <w:rPr>
          <w:rFonts w:cstheme="minorHAnsi"/>
          <w:color w:val="000000"/>
        </w:rPr>
        <w:t>proti samovolnému pohybu,</w:t>
      </w:r>
    </w:p>
    <w:p w:rsidR="00185B7F" w:rsidRPr="006853EA" w:rsidRDefault="00185B7F" w:rsidP="00185B7F">
      <w:pPr>
        <w:spacing w:after="0" w:line="240" w:lineRule="auto"/>
        <w:rPr>
          <w:rFonts w:cstheme="minorHAnsi"/>
        </w:rPr>
      </w:pPr>
    </w:p>
    <w:p w:rsidR="00010A8B" w:rsidRDefault="00010A8B" w:rsidP="00185B7F">
      <w:pPr>
        <w:spacing w:after="0" w:line="240" w:lineRule="auto"/>
      </w:pPr>
      <w:r w:rsidRPr="00DA781D">
        <w:t>6.3</w:t>
      </w:r>
      <w:r w:rsidRPr="00DA781D">
        <w:tab/>
        <w:t xml:space="preserve">Parkování vozidel je povoleno jen na místech k tomu určených. </w:t>
      </w:r>
    </w:p>
    <w:p w:rsidR="00185B7F" w:rsidRPr="00DA781D" w:rsidRDefault="00185B7F" w:rsidP="00185B7F">
      <w:pPr>
        <w:spacing w:after="0" w:line="240" w:lineRule="auto"/>
      </w:pPr>
    </w:p>
    <w:p w:rsidR="00010A8B" w:rsidRDefault="00010A8B" w:rsidP="00185B7F">
      <w:pPr>
        <w:spacing w:after="0" w:line="240" w:lineRule="auto"/>
      </w:pPr>
      <w:r w:rsidRPr="00DA781D">
        <w:t>6.</w:t>
      </w:r>
      <w:r w:rsidR="00D43544">
        <w:t>4</w:t>
      </w:r>
      <w:r w:rsidRPr="00DA781D">
        <w:tab/>
      </w:r>
      <w:r w:rsidR="00730F25">
        <w:t>Řidiči vozidel jsou povinni</w:t>
      </w:r>
      <w:r w:rsidRPr="00DA781D">
        <w:t xml:space="preserve"> použív</w:t>
      </w:r>
      <w:r w:rsidR="00730F25">
        <w:t>at</w:t>
      </w:r>
      <w:r w:rsidRPr="00DA781D">
        <w:t xml:space="preserve"> záchytn</w:t>
      </w:r>
      <w:r w:rsidR="00730F25">
        <w:t>é</w:t>
      </w:r>
      <w:r w:rsidRPr="00DA781D">
        <w:t xml:space="preserve"> van</w:t>
      </w:r>
      <w:r w:rsidR="00730F25">
        <w:t>y</w:t>
      </w:r>
      <w:r w:rsidRPr="00DA781D">
        <w:t xml:space="preserve"> chránící před úkapy u zaparkovan</w:t>
      </w:r>
      <w:r w:rsidR="00926DA5">
        <w:t>ých vozidel</w:t>
      </w:r>
      <w:r w:rsidRPr="00DA781D">
        <w:t xml:space="preserve"> a mechanizace</w:t>
      </w:r>
      <w:r w:rsidR="00730F25">
        <w:t xml:space="preserve"> a před odjezdem </w:t>
      </w:r>
      <w:r w:rsidRPr="00DA781D">
        <w:t>uložit van</w:t>
      </w:r>
      <w:r w:rsidR="00730F25">
        <w:t>y</w:t>
      </w:r>
      <w:r w:rsidRPr="00DA781D">
        <w:t xml:space="preserve"> na určené místo.</w:t>
      </w:r>
    </w:p>
    <w:p w:rsidR="00185B7F" w:rsidRPr="00DA781D" w:rsidRDefault="00185B7F" w:rsidP="00185B7F">
      <w:pPr>
        <w:spacing w:after="0" w:line="240" w:lineRule="auto"/>
      </w:pPr>
    </w:p>
    <w:p w:rsidR="00010A8B" w:rsidRPr="007F2E33" w:rsidRDefault="00010A8B" w:rsidP="00185B7F">
      <w:pPr>
        <w:spacing w:after="0" w:line="240" w:lineRule="auto"/>
      </w:pPr>
      <w:r w:rsidRPr="00DA781D">
        <w:t>6.</w:t>
      </w:r>
      <w:r w:rsidR="00D43544">
        <w:t>5</w:t>
      </w:r>
      <w:r w:rsidRPr="00DA781D">
        <w:tab/>
        <w:t>Parkování soukromých vozidel zaměstnanců v</w:t>
      </w:r>
      <w:r w:rsidR="00A26E00">
        <w:t> </w:t>
      </w:r>
      <w:r w:rsidRPr="00DA781D">
        <w:t>areálu</w:t>
      </w:r>
      <w:r w:rsidR="00A26E00">
        <w:t xml:space="preserve"> je možné pouze se souhlasem </w:t>
      </w:r>
      <w:r w:rsidR="00A26E00" w:rsidRPr="007F2E33">
        <w:t xml:space="preserve">vedoucího </w:t>
      </w:r>
      <w:r w:rsidR="00CF4082" w:rsidRPr="007F2E33">
        <w:rPr>
          <w:rFonts w:cstheme="minorHAnsi"/>
        </w:rPr>
        <w:t>provozovny</w:t>
      </w:r>
      <w:r w:rsidR="00E30AF4" w:rsidRPr="007F2E33">
        <w:rPr>
          <w:rFonts w:cstheme="minorHAnsi"/>
        </w:rPr>
        <w:t>.</w:t>
      </w:r>
    </w:p>
    <w:p w:rsidR="00185B7F" w:rsidRPr="007F2E33" w:rsidRDefault="00185B7F" w:rsidP="00185B7F">
      <w:pPr>
        <w:spacing w:after="0" w:line="240" w:lineRule="auto"/>
      </w:pPr>
    </w:p>
    <w:p w:rsidR="00010A8B" w:rsidRPr="007F2E33" w:rsidRDefault="00010A8B" w:rsidP="00185B7F">
      <w:pPr>
        <w:spacing w:after="0" w:line="240" w:lineRule="auto"/>
        <w:rPr>
          <w:b/>
          <w:sz w:val="24"/>
          <w:szCs w:val="24"/>
        </w:rPr>
      </w:pPr>
      <w:r w:rsidRPr="007F2E33">
        <w:rPr>
          <w:b/>
          <w:sz w:val="24"/>
          <w:szCs w:val="24"/>
        </w:rPr>
        <w:t>7.</w:t>
      </w:r>
      <w:r w:rsidRPr="007F2E33">
        <w:rPr>
          <w:b/>
          <w:sz w:val="24"/>
          <w:szCs w:val="24"/>
        </w:rPr>
        <w:tab/>
        <w:t>Skladování</w:t>
      </w:r>
    </w:p>
    <w:p w:rsidR="00185B7F" w:rsidRPr="007F2E33" w:rsidRDefault="00185B7F" w:rsidP="00185B7F">
      <w:pPr>
        <w:spacing w:after="0" w:line="240" w:lineRule="auto"/>
      </w:pPr>
    </w:p>
    <w:p w:rsidR="00C01FBB" w:rsidRPr="007F2E33" w:rsidRDefault="00010A8B" w:rsidP="00185B7F">
      <w:pPr>
        <w:spacing w:after="0" w:line="240" w:lineRule="auto"/>
      </w:pPr>
      <w:r w:rsidRPr="007F2E33">
        <w:t>7.1</w:t>
      </w:r>
      <w:r w:rsidRPr="007F2E33">
        <w:tab/>
      </w:r>
      <w:r w:rsidR="00C01FBB" w:rsidRPr="007F2E33">
        <w:t>Vykládka. Nakládka</w:t>
      </w:r>
      <w:r w:rsidR="002C114D" w:rsidRPr="007F2E33">
        <w:t>.</w:t>
      </w:r>
    </w:p>
    <w:p w:rsidR="00185B7F" w:rsidRPr="007F2E33" w:rsidRDefault="00185B7F" w:rsidP="00185B7F">
      <w:pPr>
        <w:spacing w:after="0" w:line="240" w:lineRule="auto"/>
      </w:pPr>
    </w:p>
    <w:p w:rsidR="002C114D" w:rsidRDefault="00E30AF4" w:rsidP="00C07C4A">
      <w:pPr>
        <w:spacing w:after="0" w:line="240" w:lineRule="auto"/>
        <w:ind w:firstLine="340"/>
      </w:pPr>
      <w:r w:rsidRPr="007F2E33">
        <w:t xml:space="preserve">Řidiči  vozidel  jsou  povinni zastavit </w:t>
      </w:r>
      <w:proofErr w:type="gramStart"/>
      <w:r w:rsidRPr="007F2E33">
        <w:t>vozidlo u  expedice</w:t>
      </w:r>
      <w:proofErr w:type="gramEnd"/>
      <w:r w:rsidR="002C114D">
        <w:t xml:space="preserve">, vystoupit z vozidla, použít ochrannou vestu a ochrannou přilbu, kontaktovat obsluhu </w:t>
      </w:r>
      <w:r w:rsidR="007F2E33">
        <w:t>betonárny</w:t>
      </w:r>
      <w:r w:rsidR="002C114D">
        <w:t xml:space="preserve"> a převzít pokyny k vykládce </w:t>
      </w:r>
    </w:p>
    <w:p w:rsidR="00C01FBB" w:rsidRPr="00D43544" w:rsidRDefault="00C01FBB" w:rsidP="00185B7F">
      <w:pPr>
        <w:spacing w:after="0" w:line="240" w:lineRule="auto"/>
        <w:rPr>
          <w:b/>
        </w:rPr>
      </w:pPr>
      <w:r w:rsidRPr="00D43544">
        <w:rPr>
          <w:b/>
        </w:rPr>
        <w:t>Kamenivo a písek.</w:t>
      </w:r>
    </w:p>
    <w:p w:rsidR="00582307" w:rsidRDefault="00A26E00" w:rsidP="00185B7F">
      <w:pPr>
        <w:spacing w:after="0" w:line="240" w:lineRule="auto"/>
        <w:ind w:firstLine="340"/>
      </w:pPr>
      <w:r>
        <w:t xml:space="preserve">Řidič </w:t>
      </w:r>
      <w:r w:rsidR="00D43544">
        <w:t xml:space="preserve">vozidla provádí </w:t>
      </w:r>
      <w:r>
        <w:t>vyklád</w:t>
      </w:r>
      <w:r w:rsidR="00D43544">
        <w:t>ku</w:t>
      </w:r>
      <w:r>
        <w:t xml:space="preserve"> materiál</w:t>
      </w:r>
      <w:r w:rsidR="00D43544">
        <w:t>u</w:t>
      </w:r>
      <w:r>
        <w:t xml:space="preserve"> </w:t>
      </w:r>
      <w:r w:rsidR="003E63F2">
        <w:t>na skládce kameniva a písku</w:t>
      </w:r>
      <w:r w:rsidR="00582307">
        <w:t>. Při provádění vykládky</w:t>
      </w:r>
      <w:r w:rsidR="00C01FBB">
        <w:t>,</w:t>
      </w:r>
      <w:r w:rsidR="00582307">
        <w:t xml:space="preserve"> je-li mimo kabinu vozidla, je řidič </w:t>
      </w:r>
      <w:proofErr w:type="gramStart"/>
      <w:r w:rsidR="00582307">
        <w:t>povinen  použít</w:t>
      </w:r>
      <w:proofErr w:type="gramEnd"/>
      <w:r w:rsidR="00582307">
        <w:t xml:space="preserve"> ochrannou přilbu, ochranné brýle, ochranné rukavice, ochranný pracovní oděv a obuv. </w:t>
      </w:r>
    </w:p>
    <w:p w:rsidR="00A26E00" w:rsidRDefault="00C01FBB" w:rsidP="00185B7F">
      <w:pPr>
        <w:spacing w:after="0" w:line="240" w:lineRule="auto"/>
        <w:ind w:firstLine="340"/>
      </w:pPr>
      <w:r>
        <w:t xml:space="preserve"> </w:t>
      </w:r>
      <w:r w:rsidR="00582307">
        <w:t xml:space="preserve">Pohybuje-li se </w:t>
      </w:r>
      <w:proofErr w:type="gramStart"/>
      <w:r w:rsidR="00582307">
        <w:t>zde  obsluha</w:t>
      </w:r>
      <w:proofErr w:type="gramEnd"/>
      <w:r w:rsidR="00582307">
        <w:t xml:space="preserve"> </w:t>
      </w:r>
      <w:r w:rsidR="003E63F2">
        <w:t xml:space="preserve">kolového </w:t>
      </w:r>
      <w:r w:rsidR="00582307">
        <w:t xml:space="preserve">nakladače  je </w:t>
      </w:r>
      <w:r>
        <w:t>řidič  vozidla povinen navázat oční kontakt s </w:t>
      </w:r>
      <w:r w:rsidR="00582307">
        <w:t>obsluh</w:t>
      </w:r>
      <w:r>
        <w:t>ou nakladače. Obsluha nakladače, je</w:t>
      </w:r>
      <w:r w:rsidR="00582307">
        <w:t xml:space="preserve"> </w:t>
      </w:r>
      <w:r>
        <w:t xml:space="preserve">povinna místo vykládky </w:t>
      </w:r>
      <w:r w:rsidR="00582307">
        <w:t>uvolnit.</w:t>
      </w:r>
    </w:p>
    <w:p w:rsidR="00C01FBB" w:rsidRPr="00D43544" w:rsidRDefault="00C01FBB" w:rsidP="00185B7F">
      <w:pPr>
        <w:spacing w:after="0" w:line="240" w:lineRule="auto"/>
        <w:rPr>
          <w:b/>
        </w:rPr>
      </w:pPr>
      <w:r w:rsidRPr="00D43544">
        <w:rPr>
          <w:b/>
        </w:rPr>
        <w:t>Cement a popílek.</w:t>
      </w:r>
    </w:p>
    <w:p w:rsidR="00C01FBB" w:rsidRDefault="00D43544" w:rsidP="00185B7F">
      <w:pPr>
        <w:spacing w:after="0" w:line="240" w:lineRule="auto"/>
        <w:ind w:firstLine="340"/>
      </w:pPr>
      <w:r>
        <w:t xml:space="preserve">Řidič </w:t>
      </w:r>
      <w:r w:rsidR="00C01FBB">
        <w:t>vozidla vy</w:t>
      </w:r>
      <w:r w:rsidR="002C114D">
        <w:t xml:space="preserve">kládá materiál do silových zásobníků. </w:t>
      </w:r>
      <w:r w:rsidR="00C01FBB">
        <w:t xml:space="preserve"> Při provádění vykládky, je-li mimo kabinu vozidla, je řidič </w:t>
      </w:r>
      <w:r>
        <w:t xml:space="preserve">vozidla </w:t>
      </w:r>
      <w:proofErr w:type="gramStart"/>
      <w:r w:rsidR="00C01FBB">
        <w:t>povinen  použít</w:t>
      </w:r>
      <w:proofErr w:type="gramEnd"/>
      <w:r w:rsidR="00C01FBB">
        <w:t xml:space="preserve"> ochrannou přilbu, ochranné brýle, ochranné rukavice, ochranný pracovní oděv a obuv. </w:t>
      </w:r>
    </w:p>
    <w:p w:rsidR="00C01FBB" w:rsidRPr="00D43544" w:rsidRDefault="002C114D" w:rsidP="00185B7F">
      <w:pPr>
        <w:spacing w:after="0" w:line="240" w:lineRule="auto"/>
        <w:rPr>
          <w:b/>
        </w:rPr>
      </w:pPr>
      <w:r w:rsidRPr="00D43544">
        <w:rPr>
          <w:b/>
        </w:rPr>
        <w:t>Chemikálie a jiný materiál.</w:t>
      </w:r>
    </w:p>
    <w:p w:rsidR="002C114D" w:rsidRDefault="002C114D" w:rsidP="00185B7F">
      <w:pPr>
        <w:spacing w:after="0" w:line="240" w:lineRule="auto"/>
        <w:ind w:firstLine="340"/>
      </w:pPr>
      <w:r>
        <w:t>Řidič motorového vozidla vykládá</w:t>
      </w:r>
      <w:r w:rsidR="00C07C4A">
        <w:t xml:space="preserve"> (nakládá)</w:t>
      </w:r>
      <w:r>
        <w:t xml:space="preserve"> materiál do skladu přísad nebo dle urč</w:t>
      </w:r>
      <w:r w:rsidR="00D43544">
        <w:t>e</w:t>
      </w:r>
      <w:r>
        <w:t xml:space="preserve">ní obsluhy </w:t>
      </w:r>
      <w:r w:rsidR="00C07C4A">
        <w:t>betonárny</w:t>
      </w:r>
      <w:r>
        <w:t>.  Při provádění vykládky</w:t>
      </w:r>
      <w:r w:rsidR="00C07C4A">
        <w:t xml:space="preserve"> (nakládky)</w:t>
      </w:r>
      <w:r>
        <w:t xml:space="preserve">, je-li mimo kabinu vozidla, je řidič </w:t>
      </w:r>
      <w:r w:rsidR="00D43544">
        <w:t xml:space="preserve">vozidla </w:t>
      </w:r>
      <w:proofErr w:type="gramStart"/>
      <w:r>
        <w:t>povinen  použít</w:t>
      </w:r>
      <w:proofErr w:type="gramEnd"/>
      <w:r>
        <w:t xml:space="preserve"> ochrannou přilbu, ochranné brýle, ochranné rukavice, ochranný pracovní oděv a obuv. </w:t>
      </w:r>
    </w:p>
    <w:p w:rsidR="002C114D" w:rsidRPr="00D43544" w:rsidRDefault="002C114D" w:rsidP="00185B7F">
      <w:pPr>
        <w:spacing w:after="0" w:line="240" w:lineRule="auto"/>
        <w:rPr>
          <w:b/>
        </w:rPr>
      </w:pPr>
      <w:r w:rsidRPr="00D43544">
        <w:rPr>
          <w:b/>
        </w:rPr>
        <w:t>Betonové směsi.</w:t>
      </w:r>
    </w:p>
    <w:p w:rsidR="00E30AF4" w:rsidRDefault="00D43544" w:rsidP="00E30AF4">
      <w:pPr>
        <w:spacing w:after="0" w:line="240" w:lineRule="auto"/>
        <w:ind w:firstLine="340"/>
      </w:pPr>
      <w:r>
        <w:t xml:space="preserve">Řidič </w:t>
      </w:r>
      <w:r w:rsidR="002C114D">
        <w:t xml:space="preserve">vozidla nakládá materiál v prostoru výsypky betonu. Při provádění nakládky, je-li mimo kabinu vozidla, je řidič </w:t>
      </w:r>
      <w:r>
        <w:t xml:space="preserve">vozidla </w:t>
      </w:r>
      <w:proofErr w:type="gramStart"/>
      <w:r w:rsidR="002C114D">
        <w:t>povinen  použít</w:t>
      </w:r>
      <w:proofErr w:type="gramEnd"/>
      <w:r w:rsidR="002C114D">
        <w:t xml:space="preserve"> ochrannou přilbu, ochranné brýle, ochranné rukavice, ochranný pracovní oděv a obuv. </w:t>
      </w:r>
    </w:p>
    <w:p w:rsidR="002C114D" w:rsidRDefault="00E30AF4" w:rsidP="00C645AA">
      <w:pPr>
        <w:spacing w:after="0" w:line="240" w:lineRule="auto"/>
        <w:ind w:firstLine="340"/>
      </w:pPr>
      <w:r w:rsidRPr="007F2E33">
        <w:t>Při nakládce do přívěsu za osobní automobil určí obsluha betonárny místo pro nakládku. Nakládka může být prováděna prostřednictvím kolového nakladače</w:t>
      </w:r>
    </w:p>
    <w:p w:rsidR="00010A8B" w:rsidRPr="00DA781D" w:rsidRDefault="00010A8B" w:rsidP="00185B7F">
      <w:pPr>
        <w:spacing w:after="0" w:line="240" w:lineRule="auto"/>
      </w:pPr>
    </w:p>
    <w:p w:rsidR="00010A8B" w:rsidRDefault="00010A8B" w:rsidP="00185B7F">
      <w:pPr>
        <w:spacing w:after="0" w:line="240" w:lineRule="auto"/>
      </w:pPr>
      <w:r w:rsidRPr="00DA781D">
        <w:t>7.2</w:t>
      </w:r>
      <w:r w:rsidRPr="00DA781D">
        <w:tab/>
        <w:t xml:space="preserve">Pro skladové hospodářství </w:t>
      </w:r>
      <w:r w:rsidR="00D43544">
        <w:t xml:space="preserve">je </w:t>
      </w:r>
      <w:r w:rsidRPr="00DA781D">
        <w:t>zpracov</w:t>
      </w:r>
      <w:r w:rsidR="00D43544">
        <w:t>án</w:t>
      </w:r>
      <w:r w:rsidRPr="00DA781D">
        <w:t xml:space="preserve"> provozní řád</w:t>
      </w:r>
      <w:r w:rsidR="00D43544">
        <w:t>.</w:t>
      </w:r>
      <w:r w:rsidRPr="00DA781D">
        <w:t xml:space="preserve"> </w:t>
      </w:r>
    </w:p>
    <w:p w:rsidR="00185B7F" w:rsidRPr="00DA781D" w:rsidRDefault="00185B7F" w:rsidP="00185B7F">
      <w:pPr>
        <w:spacing w:after="0" w:line="240" w:lineRule="auto"/>
      </w:pPr>
    </w:p>
    <w:p w:rsidR="00010A8B" w:rsidRPr="00232B71" w:rsidRDefault="00010A8B" w:rsidP="00185B7F">
      <w:pPr>
        <w:spacing w:after="0" w:line="240" w:lineRule="auto"/>
        <w:rPr>
          <w:b/>
          <w:sz w:val="24"/>
          <w:szCs w:val="24"/>
        </w:rPr>
      </w:pPr>
      <w:r w:rsidRPr="00232B71">
        <w:rPr>
          <w:b/>
          <w:sz w:val="24"/>
          <w:szCs w:val="24"/>
        </w:rPr>
        <w:t>8.</w:t>
      </w:r>
      <w:r w:rsidRPr="00232B71">
        <w:rPr>
          <w:b/>
          <w:sz w:val="24"/>
          <w:szCs w:val="24"/>
        </w:rPr>
        <w:tab/>
        <w:t>Pohyb chodců v</w:t>
      </w:r>
      <w:r w:rsidR="00185B7F" w:rsidRPr="00232B71">
        <w:rPr>
          <w:b/>
          <w:sz w:val="24"/>
          <w:szCs w:val="24"/>
        </w:rPr>
        <w:t> </w:t>
      </w:r>
      <w:r w:rsidRPr="00232B71">
        <w:rPr>
          <w:b/>
          <w:sz w:val="24"/>
          <w:szCs w:val="24"/>
        </w:rPr>
        <w:t>areálu</w:t>
      </w:r>
    </w:p>
    <w:p w:rsidR="00185B7F" w:rsidRPr="00DA781D" w:rsidRDefault="00185B7F" w:rsidP="00185B7F">
      <w:pPr>
        <w:spacing w:after="0" w:line="240" w:lineRule="auto"/>
      </w:pPr>
    </w:p>
    <w:p w:rsidR="00D85C3E" w:rsidRDefault="00010A8B" w:rsidP="00185B7F">
      <w:pPr>
        <w:spacing w:after="0" w:line="240" w:lineRule="auto"/>
      </w:pPr>
      <w:r w:rsidRPr="00DA781D">
        <w:lastRenderedPageBreak/>
        <w:t>8.1</w:t>
      </w:r>
      <w:r w:rsidRPr="00DA781D">
        <w:tab/>
        <w:t xml:space="preserve">Chodci dbají na vlastní bezpečnost a pohybují se po vyhrazených komunikacích a dbají </w:t>
      </w:r>
      <w:r w:rsidR="00D85C3E">
        <w:t>dopravního značení.</w:t>
      </w:r>
      <w:r w:rsidRPr="00DA781D">
        <w:t xml:space="preserve"> </w:t>
      </w:r>
    </w:p>
    <w:p w:rsidR="00185B7F" w:rsidRDefault="00185B7F" w:rsidP="00185B7F">
      <w:pPr>
        <w:spacing w:after="0" w:line="240" w:lineRule="auto"/>
      </w:pPr>
    </w:p>
    <w:p w:rsidR="00010A8B" w:rsidRDefault="00010A8B" w:rsidP="00185B7F">
      <w:pPr>
        <w:spacing w:after="0" w:line="240" w:lineRule="auto"/>
      </w:pPr>
      <w:r w:rsidRPr="00DA781D">
        <w:t>8.2</w:t>
      </w:r>
      <w:r w:rsidRPr="00DA781D">
        <w:tab/>
        <w:t>Chodcům je výslovně zakázáno procházet pod zavěšeným břemenem, přecházet či přelézat přes složený materiál</w:t>
      </w:r>
      <w:r w:rsidR="00D85C3E">
        <w:t>.</w:t>
      </w:r>
    </w:p>
    <w:p w:rsidR="00185B7F" w:rsidRPr="00DA781D" w:rsidRDefault="00185B7F" w:rsidP="00185B7F">
      <w:pPr>
        <w:spacing w:after="0" w:line="240" w:lineRule="auto"/>
      </w:pPr>
    </w:p>
    <w:p w:rsidR="00010A8B" w:rsidRPr="00232B71" w:rsidRDefault="00010A8B" w:rsidP="00185B7F">
      <w:pPr>
        <w:spacing w:after="0" w:line="240" w:lineRule="auto"/>
        <w:rPr>
          <w:b/>
          <w:sz w:val="24"/>
          <w:szCs w:val="24"/>
        </w:rPr>
      </w:pPr>
      <w:r w:rsidRPr="00232B71">
        <w:rPr>
          <w:b/>
          <w:sz w:val="24"/>
          <w:szCs w:val="24"/>
        </w:rPr>
        <w:t>9.</w:t>
      </w:r>
      <w:r w:rsidRPr="00232B71">
        <w:rPr>
          <w:b/>
          <w:sz w:val="24"/>
          <w:szCs w:val="24"/>
        </w:rPr>
        <w:tab/>
        <w:t xml:space="preserve">Opravy a údržba vozidel </w:t>
      </w:r>
    </w:p>
    <w:p w:rsidR="00185B7F" w:rsidRPr="00DA781D" w:rsidRDefault="00185B7F" w:rsidP="00185B7F">
      <w:pPr>
        <w:spacing w:after="0" w:line="240" w:lineRule="auto"/>
      </w:pPr>
    </w:p>
    <w:p w:rsidR="00316866" w:rsidRDefault="00010A8B" w:rsidP="00185B7F">
      <w:pPr>
        <w:spacing w:after="0" w:line="240" w:lineRule="auto"/>
      </w:pPr>
      <w:r w:rsidRPr="00DA781D">
        <w:t>9.1</w:t>
      </w:r>
      <w:r w:rsidRPr="00DA781D">
        <w:tab/>
        <w:t>Oprava, kontrola a údržba vozidel je možná pouze</w:t>
      </w:r>
      <w:r w:rsidR="005177CE" w:rsidRPr="005177CE">
        <w:t xml:space="preserve"> </w:t>
      </w:r>
      <w:r w:rsidR="005177CE">
        <w:t>na místech určených obsluhou betonárny</w:t>
      </w:r>
      <w:r w:rsidR="005177CE" w:rsidRPr="00DA781D">
        <w:t>.</w:t>
      </w:r>
    </w:p>
    <w:p w:rsidR="00185B7F" w:rsidRPr="00DA781D" w:rsidRDefault="00185B7F" w:rsidP="00185B7F">
      <w:pPr>
        <w:spacing w:after="0" w:line="240" w:lineRule="auto"/>
      </w:pPr>
    </w:p>
    <w:p w:rsidR="00732768" w:rsidRDefault="00010A8B" w:rsidP="00185B7F">
      <w:pPr>
        <w:spacing w:after="0" w:line="240" w:lineRule="auto"/>
      </w:pPr>
      <w:r w:rsidRPr="00DA781D">
        <w:t>9.2</w:t>
      </w:r>
      <w:r w:rsidRPr="00DA781D">
        <w:tab/>
      </w:r>
      <w:r w:rsidR="00732768">
        <w:t xml:space="preserve"> V areálu </w:t>
      </w:r>
      <w:r w:rsidR="00926DA5">
        <w:t xml:space="preserve">je </w:t>
      </w:r>
      <w:proofErr w:type="gramStart"/>
      <w:r w:rsidR="00926DA5">
        <w:t xml:space="preserve">povoleno </w:t>
      </w:r>
      <w:r w:rsidR="00732768">
        <w:t xml:space="preserve"> </w:t>
      </w:r>
      <w:r w:rsidR="00922ED5">
        <w:t>tankování</w:t>
      </w:r>
      <w:proofErr w:type="gramEnd"/>
      <w:r w:rsidR="00922ED5">
        <w:t xml:space="preserve"> PHM do </w:t>
      </w:r>
      <w:r w:rsidR="005177CE">
        <w:t>kolového</w:t>
      </w:r>
      <w:r w:rsidR="00922ED5">
        <w:t xml:space="preserve"> nakladače.</w:t>
      </w:r>
    </w:p>
    <w:p w:rsidR="00E30AF4" w:rsidRDefault="00E30AF4" w:rsidP="00E30AF4">
      <w:pPr>
        <w:spacing w:after="0" w:line="240" w:lineRule="auto"/>
      </w:pPr>
    </w:p>
    <w:p w:rsidR="005177CE" w:rsidRPr="000C7E82" w:rsidRDefault="00922ED5" w:rsidP="00E30AF4">
      <w:pPr>
        <w:spacing w:after="0" w:line="240" w:lineRule="auto"/>
        <w:rPr>
          <w:rFonts w:cstheme="minorHAnsi"/>
        </w:rPr>
      </w:pPr>
      <w:r w:rsidRPr="00922ED5">
        <w:rPr>
          <w:rFonts w:cstheme="minorHAnsi"/>
        </w:rPr>
        <w:t>9.3</w:t>
      </w:r>
      <w:r w:rsidRPr="00922ED5">
        <w:rPr>
          <w:rFonts w:cstheme="minorHAnsi"/>
        </w:rPr>
        <w:tab/>
        <w:t>Mytí vozidel nástavby mixů je dovoleno jen vlastním a smluvním vozidlům na místě tomu určenému, tj. v prostoru recyklačního zařízení.</w:t>
      </w:r>
      <w:r w:rsidR="005177CE" w:rsidRPr="005177CE">
        <w:rPr>
          <w:rFonts w:cstheme="minorHAnsi"/>
        </w:rPr>
        <w:t xml:space="preserve"> </w:t>
      </w:r>
      <w:r w:rsidR="005177CE" w:rsidRPr="000C7E82">
        <w:rPr>
          <w:rFonts w:cstheme="minorHAnsi"/>
        </w:rPr>
        <w:t xml:space="preserve">Po celou dobu provádění činností spojených s čištěním plnícího hrdla, žlabu a bubnu, dopouštěním vody a obsluhou recyklačního zařízení </w:t>
      </w:r>
      <w:r w:rsidR="00E30AF4">
        <w:rPr>
          <w:rFonts w:cstheme="minorHAnsi"/>
        </w:rPr>
        <w:t xml:space="preserve">je </w:t>
      </w:r>
      <w:r w:rsidR="005177CE">
        <w:t xml:space="preserve">řidič vozidla </w:t>
      </w:r>
      <w:proofErr w:type="gramStart"/>
      <w:r w:rsidR="005177CE">
        <w:t>povinen  použít</w:t>
      </w:r>
      <w:proofErr w:type="gramEnd"/>
      <w:r w:rsidR="005177CE">
        <w:t xml:space="preserve"> ochrannou přilbu, ochranné brýle, ochranné rukavice, ochranný pracovní oděv a obuv. </w:t>
      </w:r>
    </w:p>
    <w:p w:rsidR="00922ED5" w:rsidRPr="00922ED5" w:rsidRDefault="00922ED5" w:rsidP="00185B7F">
      <w:pPr>
        <w:pStyle w:val="Zkladn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17E7B" w:rsidRPr="00922ED5" w:rsidRDefault="00817E7B" w:rsidP="00185B7F">
      <w:pPr>
        <w:spacing w:after="0" w:line="240" w:lineRule="auto"/>
        <w:rPr>
          <w:rFonts w:cstheme="minorHAnsi"/>
        </w:rPr>
      </w:pPr>
    </w:p>
    <w:sectPr w:rsidR="00817E7B" w:rsidRPr="00922ED5" w:rsidSect="00DA78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15"/>
    <w:multiLevelType w:val="hybridMultilevel"/>
    <w:tmpl w:val="34923C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9C6"/>
    <w:multiLevelType w:val="hybridMultilevel"/>
    <w:tmpl w:val="DE18E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69B1"/>
    <w:multiLevelType w:val="hybridMultilevel"/>
    <w:tmpl w:val="D998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41D5"/>
    <w:multiLevelType w:val="multilevel"/>
    <w:tmpl w:val="708C2C3C"/>
    <w:lvl w:ilvl="0">
      <w:numFmt w:val="decimal"/>
      <w:pStyle w:val="Stylnadpis1"/>
      <w:lvlText w:val=""/>
      <w:lvlJc w:val="left"/>
    </w:lvl>
    <w:lvl w:ilvl="1">
      <w:numFmt w:val="decimal"/>
      <w:pStyle w:val="Stylnadpis2"/>
      <w:lvlText w:val=""/>
      <w:lvlJc w:val="left"/>
    </w:lvl>
    <w:lvl w:ilvl="2">
      <w:numFmt w:val="decimal"/>
      <w:pStyle w:val="Stylnadpis3"/>
      <w:lvlText w:val=""/>
      <w:lvlJc w:val="left"/>
    </w:lvl>
    <w:lvl w:ilvl="3">
      <w:numFmt w:val="decimal"/>
      <w:pStyle w:val="Stylnadpis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6237C"/>
    <w:multiLevelType w:val="multilevel"/>
    <w:tmpl w:val="58DC5A7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4"/>
        </w:tabs>
        <w:ind w:left="15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9"/>
        </w:tabs>
        <w:ind w:left="2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4"/>
        </w:tabs>
        <w:ind w:left="2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9"/>
        </w:tabs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4"/>
        </w:tabs>
        <w:ind w:left="3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59"/>
        </w:tabs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4"/>
        </w:tabs>
        <w:ind w:left="5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9"/>
        </w:tabs>
        <w:ind w:left="5989" w:hanging="1800"/>
      </w:pPr>
      <w:rPr>
        <w:rFonts w:hint="default"/>
      </w:rPr>
    </w:lvl>
  </w:abstractNum>
  <w:abstractNum w:abstractNumId="5">
    <w:nsid w:val="4B524018"/>
    <w:multiLevelType w:val="hybridMultilevel"/>
    <w:tmpl w:val="3C340CFC"/>
    <w:lvl w:ilvl="0" w:tplc="99B2C9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6EF3"/>
    <w:multiLevelType w:val="hybridMultilevel"/>
    <w:tmpl w:val="4E14D6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5004"/>
  <w:defaultTabStop w:val="708"/>
  <w:hyphenationZone w:val="425"/>
  <w:characterSpacingControl w:val="doNotCompress"/>
  <w:compat/>
  <w:rsids>
    <w:rsidRoot w:val="00817E7B"/>
    <w:rsid w:val="0000275C"/>
    <w:rsid w:val="00010A8B"/>
    <w:rsid w:val="000628D3"/>
    <w:rsid w:val="00077EE5"/>
    <w:rsid w:val="00120379"/>
    <w:rsid w:val="00145CF2"/>
    <w:rsid w:val="00180230"/>
    <w:rsid w:val="00185B7F"/>
    <w:rsid w:val="0019083C"/>
    <w:rsid w:val="001A030D"/>
    <w:rsid w:val="001C5EE3"/>
    <w:rsid w:val="001D3F99"/>
    <w:rsid w:val="001F2572"/>
    <w:rsid w:val="00232B71"/>
    <w:rsid w:val="002C114D"/>
    <w:rsid w:val="002F0190"/>
    <w:rsid w:val="0030550A"/>
    <w:rsid w:val="00316866"/>
    <w:rsid w:val="00320655"/>
    <w:rsid w:val="0038255D"/>
    <w:rsid w:val="00385966"/>
    <w:rsid w:val="003E63F2"/>
    <w:rsid w:val="003F621A"/>
    <w:rsid w:val="0046125D"/>
    <w:rsid w:val="00506544"/>
    <w:rsid w:val="005177CE"/>
    <w:rsid w:val="00582307"/>
    <w:rsid w:val="005A0491"/>
    <w:rsid w:val="005F53DD"/>
    <w:rsid w:val="006038B7"/>
    <w:rsid w:val="00647020"/>
    <w:rsid w:val="00650158"/>
    <w:rsid w:val="00651F57"/>
    <w:rsid w:val="00663EC0"/>
    <w:rsid w:val="006719D5"/>
    <w:rsid w:val="006763C5"/>
    <w:rsid w:val="006836B6"/>
    <w:rsid w:val="006853EA"/>
    <w:rsid w:val="006C4C84"/>
    <w:rsid w:val="007221B1"/>
    <w:rsid w:val="00730F25"/>
    <w:rsid w:val="00732768"/>
    <w:rsid w:val="00783B28"/>
    <w:rsid w:val="007B353F"/>
    <w:rsid w:val="007F2E33"/>
    <w:rsid w:val="008068F6"/>
    <w:rsid w:val="00817E7B"/>
    <w:rsid w:val="00866F52"/>
    <w:rsid w:val="00870026"/>
    <w:rsid w:val="00892BB5"/>
    <w:rsid w:val="00902F0B"/>
    <w:rsid w:val="00907128"/>
    <w:rsid w:val="00922ED5"/>
    <w:rsid w:val="00926DA5"/>
    <w:rsid w:val="00971235"/>
    <w:rsid w:val="00982E6A"/>
    <w:rsid w:val="009862EF"/>
    <w:rsid w:val="009D4645"/>
    <w:rsid w:val="009E6999"/>
    <w:rsid w:val="00A11FB5"/>
    <w:rsid w:val="00A1661D"/>
    <w:rsid w:val="00A26E00"/>
    <w:rsid w:val="00A434E8"/>
    <w:rsid w:val="00B55918"/>
    <w:rsid w:val="00B55E4F"/>
    <w:rsid w:val="00B725DB"/>
    <w:rsid w:val="00B84174"/>
    <w:rsid w:val="00BB5128"/>
    <w:rsid w:val="00BF0EBD"/>
    <w:rsid w:val="00BF1B5A"/>
    <w:rsid w:val="00C017E8"/>
    <w:rsid w:val="00C01FBB"/>
    <w:rsid w:val="00C07C4A"/>
    <w:rsid w:val="00C645AA"/>
    <w:rsid w:val="00C71A4E"/>
    <w:rsid w:val="00C72273"/>
    <w:rsid w:val="00CA603A"/>
    <w:rsid w:val="00CA6950"/>
    <w:rsid w:val="00CC47C1"/>
    <w:rsid w:val="00CF1C6B"/>
    <w:rsid w:val="00CF4082"/>
    <w:rsid w:val="00D309A0"/>
    <w:rsid w:val="00D43544"/>
    <w:rsid w:val="00D76ADC"/>
    <w:rsid w:val="00D85C3E"/>
    <w:rsid w:val="00D94C09"/>
    <w:rsid w:val="00DA781D"/>
    <w:rsid w:val="00DD3248"/>
    <w:rsid w:val="00DD5233"/>
    <w:rsid w:val="00E30AF4"/>
    <w:rsid w:val="00E503C1"/>
    <w:rsid w:val="00ED0672"/>
    <w:rsid w:val="00EE2822"/>
    <w:rsid w:val="00F2062A"/>
    <w:rsid w:val="00F4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81D"/>
  </w:style>
  <w:style w:type="paragraph" w:styleId="Nadpis1">
    <w:name w:val="heading 1"/>
    <w:basedOn w:val="Normln"/>
    <w:next w:val="Normln"/>
    <w:link w:val="Nadpis1Char"/>
    <w:uiPriority w:val="9"/>
    <w:qFormat/>
    <w:rsid w:val="00DD3248"/>
    <w:pPr>
      <w:keepNext/>
      <w:keepLines/>
      <w:spacing w:after="0" w:line="240" w:lineRule="auto"/>
      <w:ind w:left="340" w:hanging="3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53F"/>
    <w:pPr>
      <w:keepNext/>
      <w:keepLines/>
      <w:spacing w:after="0" w:line="240" w:lineRule="auto"/>
      <w:ind w:left="567" w:hanging="567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3248"/>
    <w:rPr>
      <w:rFonts w:ascii="Arial" w:eastAsiaTheme="majorEastAsia" w:hAnsi="Arial" w:cstheme="majorBidi"/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010A8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10A8B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353F"/>
    <w:rPr>
      <w:rFonts w:ascii="Arial" w:eastAsiaTheme="majorEastAsia" w:hAnsi="Arial" w:cstheme="majorBidi"/>
      <w:b/>
      <w:bCs/>
      <w:sz w:val="24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8068F6"/>
    <w:pPr>
      <w:widowControl w:val="0"/>
      <w:autoSpaceDE w:val="0"/>
      <w:autoSpaceDN w:val="0"/>
      <w:adjustRightInd w:val="0"/>
      <w:spacing w:after="120" w:line="277" w:lineRule="exact"/>
    </w:pPr>
    <w:rPr>
      <w:rFonts w:ascii="Arial" w:eastAsiaTheme="majorEastAsia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068F6"/>
    <w:rPr>
      <w:rFonts w:ascii="Arial" w:eastAsiaTheme="majorEastAsia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5966"/>
    <w:pPr>
      <w:widowControl w:val="0"/>
      <w:autoSpaceDE w:val="0"/>
      <w:autoSpaceDN w:val="0"/>
      <w:adjustRightInd w:val="0"/>
      <w:spacing w:after="0" w:line="277" w:lineRule="exact"/>
      <w:ind w:left="720"/>
      <w:contextualSpacing/>
    </w:pPr>
    <w:rPr>
      <w:rFonts w:ascii="Arial" w:eastAsiaTheme="majorEastAsia" w:hAnsi="Arial" w:cs="Arial"/>
      <w:sz w:val="20"/>
      <w:szCs w:val="20"/>
      <w:lang w:eastAsia="cs-CZ"/>
    </w:rPr>
  </w:style>
  <w:style w:type="paragraph" w:customStyle="1" w:styleId="Default">
    <w:name w:val="Default"/>
    <w:rsid w:val="00385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lovn-odrkysmrnic">
    <w:name w:val="Číslování-odrážky směrnic"/>
    <w:basedOn w:val="Normln"/>
    <w:rsid w:val="00316866"/>
    <w:pPr>
      <w:tabs>
        <w:tab w:val="num" w:pos="720"/>
        <w:tab w:val="left" w:pos="567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168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16866"/>
    <w:rPr>
      <w:rFonts w:ascii="Calibri" w:hAnsi="Calibri" w:cs="Times New Roman"/>
      <w:lang w:eastAsia="cs-CZ"/>
    </w:rPr>
  </w:style>
  <w:style w:type="paragraph" w:customStyle="1" w:styleId="Tabulka">
    <w:name w:val="Tabulka"/>
    <w:basedOn w:val="Normln"/>
    <w:rsid w:val="0031686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nadpis2">
    <w:name w:val="Styl nadpisů 2"/>
    <w:basedOn w:val="Normln"/>
    <w:rsid w:val="00316866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nadpis3">
    <w:name w:val="Styl nadpisů 3"/>
    <w:basedOn w:val="Normln"/>
    <w:rsid w:val="00316866"/>
    <w:pPr>
      <w:numPr>
        <w:ilvl w:val="2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nadpis4">
    <w:name w:val="Styl nadpisů 4"/>
    <w:basedOn w:val="Normln"/>
    <w:rsid w:val="00316866"/>
    <w:pPr>
      <w:numPr>
        <w:ilvl w:val="3"/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nadpis1">
    <w:name w:val="Styl nadpisů 1"/>
    <w:basedOn w:val="slovn-odrkysmrnic"/>
    <w:rsid w:val="00316866"/>
    <w:pPr>
      <w:numPr>
        <w:numId w:val="4"/>
      </w:numPr>
    </w:pPr>
    <w:rPr>
      <w:b/>
      <w:cap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A219-073B-4903-9B1D-49B9EC11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1689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Jaroslav.Agh</dc:creator>
  <cp:keywords/>
  <dc:description/>
  <cp:lastModifiedBy>Skanska</cp:lastModifiedBy>
  <cp:revision>25</cp:revision>
  <cp:lastPrinted>2016-06-10T10:25:00Z</cp:lastPrinted>
  <dcterms:created xsi:type="dcterms:W3CDTF">2015-10-21T10:18:00Z</dcterms:created>
  <dcterms:modified xsi:type="dcterms:W3CDTF">2018-06-19T08:27:00Z</dcterms:modified>
</cp:coreProperties>
</file>